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5D" w:rsidRPr="00B34D73" w:rsidRDefault="000F045D" w:rsidP="008327E5">
      <w:pPr>
        <w:spacing w:after="60" w:line="288" w:lineRule="auto"/>
        <w:jc w:val="center"/>
        <w:rPr>
          <w:rFonts w:ascii="Times New Roman" w:eastAsia="Times New Roman" w:hAnsi="Times New Roman" w:cs="Times New Roman"/>
          <w:b/>
          <w:sz w:val="24"/>
          <w:szCs w:val="24"/>
          <w:lang w:eastAsia="ru-RU"/>
        </w:rPr>
      </w:pPr>
      <w:r w:rsidRPr="00B34D73">
        <w:rPr>
          <w:rFonts w:ascii="Times New Roman" w:eastAsia="Times New Roman" w:hAnsi="Times New Roman" w:cs="Times New Roman"/>
          <w:b/>
          <w:sz w:val="24"/>
          <w:szCs w:val="24"/>
          <w:lang w:eastAsia="ru-RU"/>
        </w:rPr>
        <w:t>ФЕДЕРАЛЬНОЕ ГОСУДАРСТВЕННОЕ БЮДЖЕТНОЕ УЧРЕЖДЕНИЕ</w:t>
      </w:r>
    </w:p>
    <w:p w:rsidR="008327E5" w:rsidRDefault="008327E5" w:rsidP="008327E5">
      <w:pPr>
        <w:spacing w:after="0" w:line="288" w:lineRule="auto"/>
        <w:jc w:val="center"/>
        <w:rPr>
          <w:rFonts w:ascii="Times New Roman" w:eastAsia="Times New Roman" w:hAnsi="Times New Roman" w:cs="Times New Roman"/>
          <w:b/>
          <w:spacing w:val="22"/>
          <w:sz w:val="28"/>
          <w:szCs w:val="28"/>
          <w:lang w:eastAsia="ru-RU"/>
        </w:rPr>
      </w:pPr>
      <w:r>
        <w:rPr>
          <w:rFonts w:ascii="Times New Roman" w:eastAsia="Times New Roman" w:hAnsi="Times New Roman" w:cs="Times New Roman"/>
          <w:b/>
          <w:spacing w:val="22"/>
          <w:sz w:val="28"/>
          <w:szCs w:val="28"/>
          <w:lang w:eastAsia="ru-RU"/>
        </w:rPr>
        <w:t>«ДАЛЬНЕВОСТОЧНОЕ ОТДЕЛЕНИЕ</w:t>
      </w:r>
    </w:p>
    <w:p w:rsidR="000F045D" w:rsidRPr="00B34D73" w:rsidRDefault="000F045D" w:rsidP="008327E5">
      <w:pPr>
        <w:spacing w:after="0" w:line="288" w:lineRule="auto"/>
        <w:jc w:val="center"/>
        <w:rPr>
          <w:rFonts w:ascii="Times New Roman" w:eastAsia="Times New Roman" w:hAnsi="Times New Roman" w:cs="Times New Roman"/>
          <w:b/>
          <w:spacing w:val="22"/>
          <w:sz w:val="28"/>
          <w:szCs w:val="28"/>
          <w:lang w:eastAsia="ru-RU"/>
        </w:rPr>
      </w:pPr>
      <w:r w:rsidRPr="00B34D73">
        <w:rPr>
          <w:rFonts w:ascii="Times New Roman" w:eastAsia="Times New Roman" w:hAnsi="Times New Roman" w:cs="Times New Roman"/>
          <w:b/>
          <w:spacing w:val="22"/>
          <w:sz w:val="28"/>
          <w:szCs w:val="28"/>
          <w:lang w:eastAsia="ru-RU"/>
        </w:rPr>
        <w:t>РОССИЙСКОЙ АКАДЕМИИ НАУК»</w:t>
      </w:r>
    </w:p>
    <w:p w:rsidR="000F045D" w:rsidRPr="00B34D73" w:rsidRDefault="000F045D" w:rsidP="000F045D">
      <w:pPr>
        <w:spacing w:after="0" w:line="240" w:lineRule="auto"/>
        <w:jc w:val="center"/>
        <w:rPr>
          <w:rFonts w:ascii="Times New Roman" w:eastAsia="Times New Roman" w:hAnsi="Times New Roman" w:cs="Times New Roman"/>
          <w:b/>
          <w:sz w:val="28"/>
          <w:szCs w:val="28"/>
          <w:lang w:eastAsia="ru-RU"/>
        </w:rPr>
      </w:pPr>
    </w:p>
    <w:p w:rsidR="000F045D" w:rsidRPr="00B34D73" w:rsidRDefault="000F045D" w:rsidP="000F045D">
      <w:pPr>
        <w:spacing w:after="0" w:line="240" w:lineRule="auto"/>
        <w:jc w:val="center"/>
        <w:rPr>
          <w:rFonts w:ascii="Times New Roman" w:eastAsia="Times New Roman" w:hAnsi="Times New Roman" w:cs="Times New Roman"/>
          <w:b/>
          <w:spacing w:val="22"/>
          <w:sz w:val="28"/>
          <w:szCs w:val="28"/>
          <w:lang w:eastAsia="ru-RU"/>
        </w:rPr>
      </w:pPr>
      <w:r w:rsidRPr="00B34D73">
        <w:rPr>
          <w:rFonts w:ascii="Times New Roman" w:eastAsia="Times New Roman" w:hAnsi="Times New Roman" w:cs="Times New Roman"/>
          <w:b/>
          <w:spacing w:val="22"/>
          <w:sz w:val="28"/>
          <w:szCs w:val="28"/>
          <w:lang w:eastAsia="ru-RU"/>
        </w:rPr>
        <w:t>ПРЕЗИДИУМ</w:t>
      </w:r>
    </w:p>
    <w:p w:rsidR="000F045D" w:rsidRPr="00EA215B" w:rsidRDefault="000F045D" w:rsidP="000F045D">
      <w:pPr>
        <w:spacing w:after="0"/>
        <w:jc w:val="center"/>
        <w:rPr>
          <w:sz w:val="28"/>
          <w:szCs w:val="28"/>
        </w:rPr>
      </w:pPr>
    </w:p>
    <w:p w:rsidR="000F045D" w:rsidRPr="00B34D73" w:rsidRDefault="000F045D" w:rsidP="000F045D">
      <w:pPr>
        <w:spacing w:after="0" w:line="240" w:lineRule="auto"/>
        <w:jc w:val="center"/>
        <w:rPr>
          <w:rFonts w:ascii="Times New Roman" w:eastAsia="Times New Roman" w:hAnsi="Times New Roman" w:cs="Times New Roman"/>
          <w:sz w:val="28"/>
          <w:szCs w:val="28"/>
          <w:lang w:eastAsia="ru-RU"/>
        </w:rPr>
      </w:pPr>
      <w:r w:rsidRPr="00B34D73">
        <w:rPr>
          <w:rFonts w:ascii="Times New Roman" w:eastAsia="Times New Roman" w:hAnsi="Times New Roman" w:cs="Times New Roman"/>
          <w:sz w:val="28"/>
          <w:szCs w:val="28"/>
          <w:lang w:eastAsia="ru-RU"/>
        </w:rPr>
        <w:t>ПОСТАНОВЛЕНИЕ</w:t>
      </w:r>
    </w:p>
    <w:p w:rsidR="00C55DF2" w:rsidRPr="00042C2B" w:rsidRDefault="00C55DF2" w:rsidP="00C55DF2">
      <w:pPr>
        <w:spacing w:after="0" w:line="240" w:lineRule="auto"/>
        <w:jc w:val="center"/>
        <w:rPr>
          <w:rFonts w:ascii="Times New Roman" w:eastAsia="Times New Roman" w:hAnsi="Times New Roman" w:cs="Times New Roman"/>
          <w:lang w:eastAsia="ru-RU"/>
        </w:rPr>
      </w:pPr>
    </w:p>
    <w:tbl>
      <w:tblPr>
        <w:tblW w:w="5000" w:type="pct"/>
        <w:jc w:val="center"/>
        <w:tblCellMar>
          <w:left w:w="70" w:type="dxa"/>
          <w:right w:w="70" w:type="dxa"/>
        </w:tblCellMar>
        <w:tblLook w:val="04A0"/>
      </w:tblPr>
      <w:tblGrid>
        <w:gridCol w:w="2768"/>
        <w:gridCol w:w="4244"/>
        <w:gridCol w:w="1383"/>
        <w:gridCol w:w="1383"/>
      </w:tblGrid>
      <w:tr w:rsidR="00B5677E" w:rsidRPr="0007367C" w:rsidTr="008327E5">
        <w:trPr>
          <w:jc w:val="center"/>
        </w:trPr>
        <w:tc>
          <w:tcPr>
            <w:tcW w:w="1416" w:type="pct"/>
            <w:tcBorders>
              <w:bottom w:val="single" w:sz="4" w:space="0" w:color="auto"/>
            </w:tcBorders>
            <w:hideMark/>
          </w:tcPr>
          <w:p w:rsidR="00042C2B" w:rsidRPr="0007367C" w:rsidRDefault="00376067" w:rsidP="0065068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марта</w:t>
            </w:r>
            <w:r w:rsidR="00042C2B" w:rsidRPr="0007367C">
              <w:rPr>
                <w:rFonts w:ascii="Times New Roman" w:eastAsia="Times New Roman" w:hAnsi="Times New Roman" w:cs="Times New Roman"/>
                <w:sz w:val="28"/>
                <w:szCs w:val="28"/>
              </w:rPr>
              <w:t xml:space="preserve"> 201</w:t>
            </w:r>
            <w:r w:rsidR="00650682">
              <w:rPr>
                <w:rFonts w:ascii="Times New Roman" w:eastAsia="Times New Roman" w:hAnsi="Times New Roman" w:cs="Times New Roman"/>
                <w:sz w:val="28"/>
                <w:szCs w:val="28"/>
                <w:lang w:val="en-US"/>
              </w:rPr>
              <w:t>7</w:t>
            </w:r>
            <w:r w:rsidR="00042C2B" w:rsidRPr="0007367C">
              <w:rPr>
                <w:rFonts w:ascii="Times New Roman" w:eastAsia="Times New Roman" w:hAnsi="Times New Roman" w:cs="Times New Roman"/>
                <w:sz w:val="28"/>
                <w:szCs w:val="28"/>
              </w:rPr>
              <w:t xml:space="preserve"> г.</w:t>
            </w:r>
          </w:p>
        </w:tc>
        <w:tc>
          <w:tcPr>
            <w:tcW w:w="2170" w:type="pct"/>
            <w:hideMark/>
          </w:tcPr>
          <w:p w:rsidR="00042C2B" w:rsidRPr="0007367C" w:rsidRDefault="00376067" w:rsidP="00042C2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p>
        </w:tc>
        <w:tc>
          <w:tcPr>
            <w:tcW w:w="707" w:type="pct"/>
            <w:hideMark/>
          </w:tcPr>
          <w:p w:rsidR="00042C2B" w:rsidRPr="0007367C" w:rsidRDefault="00042C2B" w:rsidP="00042C2B">
            <w:pPr>
              <w:spacing w:after="0"/>
              <w:jc w:val="center"/>
              <w:rPr>
                <w:rFonts w:ascii="Times New Roman" w:eastAsia="Times New Roman" w:hAnsi="Times New Roman" w:cs="Times New Roman"/>
                <w:sz w:val="28"/>
                <w:szCs w:val="28"/>
              </w:rPr>
            </w:pPr>
            <w:r w:rsidRPr="0007367C">
              <w:rPr>
                <w:rFonts w:ascii="Times New Roman" w:eastAsia="Times New Roman" w:hAnsi="Times New Roman" w:cs="Times New Roman"/>
                <w:sz w:val="28"/>
                <w:szCs w:val="28"/>
              </w:rPr>
              <w:t xml:space="preserve">№ </w:t>
            </w:r>
          </w:p>
        </w:tc>
        <w:tc>
          <w:tcPr>
            <w:tcW w:w="707" w:type="pct"/>
            <w:tcBorders>
              <w:bottom w:val="single" w:sz="4" w:space="0" w:color="auto"/>
            </w:tcBorders>
          </w:tcPr>
          <w:p w:rsidR="00042C2B" w:rsidRPr="00DB21CA" w:rsidRDefault="00650682" w:rsidP="009F60C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sidR="003B5073">
              <w:rPr>
                <w:rFonts w:ascii="Times New Roman" w:eastAsia="Times New Roman" w:hAnsi="Times New Roman" w:cs="Times New Roman"/>
                <w:sz w:val="28"/>
                <w:szCs w:val="28"/>
              </w:rPr>
              <w:t>4</w:t>
            </w:r>
          </w:p>
        </w:tc>
      </w:tr>
    </w:tbl>
    <w:p w:rsidR="00C55DF2" w:rsidRPr="0007367C" w:rsidRDefault="00C55DF2" w:rsidP="00C55DF2">
      <w:pPr>
        <w:spacing w:after="0" w:line="240" w:lineRule="auto"/>
        <w:rPr>
          <w:rFonts w:ascii="Times New Roman" w:eastAsia="Times New Roman" w:hAnsi="Times New Roman" w:cs="Times New Roman"/>
          <w:sz w:val="28"/>
          <w:szCs w:val="28"/>
          <w:lang w:eastAsia="ru-RU"/>
        </w:rPr>
      </w:pPr>
    </w:p>
    <w:p w:rsidR="005F71A3" w:rsidRPr="005F71A3" w:rsidRDefault="005F71A3" w:rsidP="005F71A3">
      <w:pPr>
        <w:tabs>
          <w:tab w:val="left" w:pos="3828"/>
        </w:tabs>
        <w:spacing w:after="120" w:line="240" w:lineRule="auto"/>
        <w:ind w:right="4960"/>
        <w:jc w:val="both"/>
        <w:rPr>
          <w:rFonts w:ascii="Times New Roman" w:hAnsi="Times New Roman" w:cs="Times New Roman"/>
          <w:sz w:val="28"/>
          <w:szCs w:val="28"/>
        </w:rPr>
      </w:pPr>
      <w:r w:rsidRPr="005F71A3">
        <w:rPr>
          <w:rFonts w:ascii="Times New Roman" w:hAnsi="Times New Roman" w:cs="Times New Roman"/>
          <w:sz w:val="28"/>
          <w:szCs w:val="28"/>
        </w:rPr>
        <w:t xml:space="preserve">Об утверждении новой редакции </w:t>
      </w:r>
      <w:r w:rsidRPr="005F71A3">
        <w:rPr>
          <w:rFonts w:ascii="Times New Roman" w:hAnsi="Times New Roman" w:cs="Times New Roman"/>
          <w:sz w:val="28"/>
          <w:szCs w:val="28"/>
        </w:rPr>
        <w:br/>
        <w:t xml:space="preserve">Положения о премиях ДВО РАН </w:t>
      </w:r>
      <w:r w:rsidRPr="005F71A3">
        <w:rPr>
          <w:rFonts w:ascii="Times New Roman" w:hAnsi="Times New Roman" w:cs="Times New Roman"/>
          <w:sz w:val="28"/>
          <w:szCs w:val="28"/>
        </w:rPr>
        <w:br/>
        <w:t xml:space="preserve">имени выдающихся ученых </w:t>
      </w:r>
      <w:r w:rsidRPr="005F71A3">
        <w:rPr>
          <w:rFonts w:ascii="Times New Roman" w:hAnsi="Times New Roman" w:cs="Times New Roman"/>
          <w:sz w:val="28"/>
          <w:szCs w:val="28"/>
        </w:rPr>
        <w:br/>
        <w:t>Дальнего Востока России</w:t>
      </w:r>
    </w:p>
    <w:p w:rsidR="005F71A3" w:rsidRPr="005F71A3" w:rsidRDefault="005F71A3" w:rsidP="005F71A3">
      <w:pPr>
        <w:spacing w:after="120" w:line="240" w:lineRule="auto"/>
        <w:ind w:right="5668"/>
        <w:rPr>
          <w:rFonts w:ascii="Times New Roman" w:hAnsi="Times New Roman" w:cs="Times New Roman"/>
          <w:sz w:val="28"/>
          <w:szCs w:val="28"/>
        </w:rPr>
      </w:pPr>
    </w:p>
    <w:p w:rsidR="005F71A3" w:rsidRPr="005F71A3" w:rsidRDefault="005F71A3" w:rsidP="005F71A3">
      <w:pPr>
        <w:spacing w:after="120" w:line="360" w:lineRule="auto"/>
        <w:ind w:firstLine="709"/>
        <w:jc w:val="both"/>
        <w:rPr>
          <w:rFonts w:ascii="Times New Roman" w:hAnsi="Times New Roman" w:cs="Times New Roman"/>
          <w:sz w:val="28"/>
          <w:szCs w:val="28"/>
        </w:rPr>
      </w:pPr>
      <w:proofErr w:type="gramStart"/>
      <w:r w:rsidRPr="005F71A3">
        <w:rPr>
          <w:rFonts w:ascii="Times New Roman" w:hAnsi="Times New Roman" w:cs="Times New Roman"/>
          <w:sz w:val="28"/>
          <w:szCs w:val="28"/>
        </w:rPr>
        <w:t>Заслушав информацию заместителя председателя ДВО РАН академика Ю.Н. </w:t>
      </w:r>
      <w:proofErr w:type="spellStart"/>
      <w:r w:rsidRPr="005F71A3">
        <w:rPr>
          <w:rFonts w:ascii="Times New Roman" w:hAnsi="Times New Roman" w:cs="Times New Roman"/>
          <w:sz w:val="28"/>
          <w:szCs w:val="28"/>
        </w:rPr>
        <w:t>Кульчина</w:t>
      </w:r>
      <w:proofErr w:type="spellEnd"/>
      <w:r w:rsidRPr="005F71A3">
        <w:rPr>
          <w:rFonts w:ascii="Times New Roman" w:hAnsi="Times New Roman" w:cs="Times New Roman"/>
          <w:sz w:val="28"/>
          <w:szCs w:val="28"/>
        </w:rPr>
        <w:t xml:space="preserve"> о поступивших предложениях по дополнениям и изменениям в Положение о премиях ДВО РАН имени выдающихся ученых Дальнего Востока России, </w:t>
      </w:r>
      <w:r w:rsidRPr="005F71A3">
        <w:rPr>
          <w:rFonts w:ascii="Times New Roman" w:eastAsia="Times New Roman" w:hAnsi="Times New Roman" w:cs="Times New Roman"/>
          <w:bCs/>
          <w:sz w:val="28"/>
          <w:szCs w:val="28"/>
        </w:rPr>
        <w:t xml:space="preserve">принимая во внимание решение Конкурсной комиссии ДВО РАН от 21 февраля 2017 г., </w:t>
      </w:r>
      <w:r w:rsidRPr="005F71A3">
        <w:rPr>
          <w:rFonts w:ascii="Times New Roman" w:hAnsi="Times New Roman" w:cs="Times New Roman"/>
          <w:sz w:val="28"/>
          <w:szCs w:val="28"/>
        </w:rPr>
        <w:t>и в соответствии с постановлением президиума ДВО РАН от 07.10.2016 г. № 39 «Об учреждении премий имени выдающихся ученых Дальнего</w:t>
      </w:r>
      <w:proofErr w:type="gramEnd"/>
      <w:r w:rsidRPr="005F71A3">
        <w:rPr>
          <w:rFonts w:ascii="Times New Roman" w:hAnsi="Times New Roman" w:cs="Times New Roman"/>
          <w:sz w:val="28"/>
          <w:szCs w:val="28"/>
        </w:rPr>
        <w:t xml:space="preserve"> Востока России», президиум федерального государственного бюджетного учреждения «Дальневосточное отделение Российской академии наук» ПОСТАНОВЛЯЕТ: </w:t>
      </w:r>
    </w:p>
    <w:p w:rsidR="005F71A3" w:rsidRPr="005F71A3" w:rsidRDefault="005F71A3" w:rsidP="005F71A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Утвердить новую редакцию Положения о премиях ДВО РАН имени выдающихся ученых Дальнего Востока России (приложение).</w:t>
      </w:r>
    </w:p>
    <w:p w:rsidR="00FE1A06" w:rsidRPr="005F71A3" w:rsidRDefault="00FE1A06" w:rsidP="00C55DF2">
      <w:pPr>
        <w:spacing w:after="0" w:line="240" w:lineRule="auto"/>
        <w:rPr>
          <w:rFonts w:ascii="Times New Roman" w:eastAsia="Times New Roman" w:hAnsi="Times New Roman" w:cs="Times New Roman"/>
          <w:sz w:val="28"/>
          <w:szCs w:val="28"/>
          <w:lang w:eastAsia="ru-RU"/>
        </w:rPr>
      </w:pPr>
    </w:p>
    <w:p w:rsidR="00DB21CA" w:rsidRPr="005F71A3" w:rsidRDefault="00DB21CA" w:rsidP="00C55DF2">
      <w:pPr>
        <w:spacing w:after="0" w:line="240" w:lineRule="auto"/>
        <w:rPr>
          <w:rFonts w:ascii="Times New Roman" w:eastAsia="Times New Roman" w:hAnsi="Times New Roman" w:cs="Times New Roman"/>
          <w:sz w:val="28"/>
          <w:szCs w:val="28"/>
          <w:lang w:eastAsia="ru-RU"/>
        </w:rPr>
      </w:pPr>
    </w:p>
    <w:p w:rsidR="00DB21CA" w:rsidRPr="005F71A3" w:rsidRDefault="00DB21CA" w:rsidP="00C55DF2">
      <w:pPr>
        <w:spacing w:after="0" w:line="240" w:lineRule="auto"/>
        <w:rPr>
          <w:rFonts w:ascii="Times New Roman" w:eastAsia="Times New Roman" w:hAnsi="Times New Roman" w:cs="Times New Roman"/>
          <w:sz w:val="28"/>
          <w:szCs w:val="28"/>
          <w:lang w:eastAsia="ru-RU"/>
        </w:rPr>
      </w:pPr>
    </w:p>
    <w:p w:rsidR="00751EA2" w:rsidRPr="005F71A3" w:rsidRDefault="00751EA2" w:rsidP="00751EA2">
      <w:pPr>
        <w:spacing w:after="0" w:line="240" w:lineRule="auto"/>
        <w:rPr>
          <w:rFonts w:ascii="Times New Roman" w:eastAsia="Times New Roman" w:hAnsi="Times New Roman" w:cs="Times New Roman"/>
          <w:sz w:val="28"/>
          <w:szCs w:val="28"/>
          <w:lang w:eastAsia="ru-RU"/>
        </w:rPr>
      </w:pPr>
      <w:r w:rsidRPr="005F71A3">
        <w:rPr>
          <w:rFonts w:ascii="Times New Roman" w:eastAsia="Times New Roman" w:hAnsi="Times New Roman" w:cs="Times New Roman"/>
          <w:sz w:val="28"/>
          <w:szCs w:val="28"/>
          <w:lang w:eastAsia="ru-RU"/>
        </w:rPr>
        <w:t>Председатель ДВО РАН</w:t>
      </w:r>
    </w:p>
    <w:p w:rsidR="00751EA2" w:rsidRPr="005F71A3" w:rsidRDefault="00751EA2" w:rsidP="005F71A3">
      <w:pPr>
        <w:tabs>
          <w:tab w:val="left" w:pos="7230"/>
        </w:tabs>
        <w:spacing w:after="0" w:line="240" w:lineRule="auto"/>
        <w:rPr>
          <w:rFonts w:ascii="Times New Roman" w:eastAsia="Times New Roman" w:hAnsi="Times New Roman" w:cs="Times New Roman"/>
          <w:sz w:val="28"/>
          <w:szCs w:val="28"/>
          <w:lang w:eastAsia="ru-RU"/>
        </w:rPr>
      </w:pPr>
      <w:r w:rsidRPr="005F71A3">
        <w:rPr>
          <w:rFonts w:ascii="Times New Roman" w:eastAsia="Times New Roman" w:hAnsi="Times New Roman" w:cs="Times New Roman"/>
          <w:sz w:val="28"/>
          <w:szCs w:val="28"/>
          <w:lang w:eastAsia="ru-RU"/>
        </w:rPr>
        <w:t>академик РАН</w:t>
      </w:r>
      <w:r w:rsidRPr="005F71A3">
        <w:rPr>
          <w:rFonts w:ascii="Times New Roman" w:eastAsia="Times New Roman" w:hAnsi="Times New Roman" w:cs="Times New Roman"/>
          <w:sz w:val="28"/>
          <w:szCs w:val="28"/>
          <w:lang w:eastAsia="ru-RU"/>
        </w:rPr>
        <w:tab/>
        <w:t>В.И. Сергиенко</w:t>
      </w:r>
    </w:p>
    <w:p w:rsidR="00751EA2" w:rsidRPr="005F71A3" w:rsidRDefault="00751EA2" w:rsidP="00751EA2">
      <w:pPr>
        <w:spacing w:after="120" w:line="240" w:lineRule="auto"/>
        <w:rPr>
          <w:rFonts w:ascii="Times New Roman" w:eastAsia="Times New Roman" w:hAnsi="Times New Roman" w:cs="Times New Roman"/>
          <w:sz w:val="28"/>
          <w:szCs w:val="28"/>
          <w:lang w:eastAsia="ru-RU"/>
        </w:rPr>
      </w:pPr>
    </w:p>
    <w:p w:rsidR="00751EA2" w:rsidRPr="005F71A3" w:rsidRDefault="00751EA2" w:rsidP="00751EA2">
      <w:pPr>
        <w:spacing w:after="0" w:line="240" w:lineRule="auto"/>
        <w:rPr>
          <w:rFonts w:ascii="Times New Roman" w:eastAsia="Times New Roman" w:hAnsi="Times New Roman" w:cs="Times New Roman"/>
          <w:sz w:val="28"/>
          <w:szCs w:val="28"/>
          <w:lang w:eastAsia="ru-RU"/>
        </w:rPr>
      </w:pPr>
      <w:r w:rsidRPr="005F71A3">
        <w:rPr>
          <w:rFonts w:ascii="Times New Roman" w:eastAsia="Times New Roman" w:hAnsi="Times New Roman" w:cs="Times New Roman"/>
          <w:sz w:val="28"/>
          <w:szCs w:val="28"/>
          <w:lang w:eastAsia="ru-RU"/>
        </w:rPr>
        <w:t>Главный ученый секретарь ДВО РАН</w:t>
      </w:r>
    </w:p>
    <w:p w:rsidR="005F71A3" w:rsidRDefault="00751EA2" w:rsidP="005F71A3">
      <w:pPr>
        <w:tabs>
          <w:tab w:val="left" w:pos="7230"/>
        </w:tabs>
        <w:spacing w:after="0" w:line="240" w:lineRule="auto"/>
        <w:rPr>
          <w:rFonts w:ascii="Times New Roman" w:eastAsia="Times New Roman" w:hAnsi="Times New Roman" w:cs="Times New Roman"/>
          <w:sz w:val="28"/>
          <w:szCs w:val="28"/>
          <w:lang w:eastAsia="ru-RU"/>
        </w:rPr>
      </w:pPr>
      <w:r w:rsidRPr="005F71A3">
        <w:rPr>
          <w:rFonts w:ascii="Times New Roman" w:eastAsia="Times New Roman" w:hAnsi="Times New Roman" w:cs="Times New Roman"/>
          <w:sz w:val="28"/>
          <w:szCs w:val="28"/>
          <w:lang w:eastAsia="ru-RU"/>
        </w:rPr>
        <w:t>член-корреспондент РАН</w:t>
      </w:r>
      <w:r w:rsidRPr="005F71A3">
        <w:rPr>
          <w:rFonts w:ascii="Times New Roman" w:eastAsia="Times New Roman" w:hAnsi="Times New Roman" w:cs="Times New Roman"/>
          <w:sz w:val="28"/>
          <w:szCs w:val="28"/>
          <w:lang w:eastAsia="ru-RU"/>
        </w:rPr>
        <w:tab/>
        <w:t>В.В. Богатов</w:t>
      </w:r>
    </w:p>
    <w:p w:rsidR="005F71A3" w:rsidRDefault="005F71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71A3" w:rsidRPr="005F71A3" w:rsidRDefault="005F71A3" w:rsidP="005F71A3">
      <w:pPr>
        <w:autoSpaceDE w:val="0"/>
        <w:autoSpaceDN w:val="0"/>
        <w:adjustRightInd w:val="0"/>
        <w:spacing w:after="0" w:line="240" w:lineRule="auto"/>
        <w:ind w:left="4962"/>
        <w:rPr>
          <w:rFonts w:ascii="Times New Roman" w:hAnsi="Times New Roman" w:cs="Times New Roman"/>
          <w:color w:val="000000"/>
          <w:sz w:val="28"/>
          <w:szCs w:val="28"/>
        </w:rPr>
      </w:pPr>
      <w:r w:rsidRPr="005F71A3">
        <w:rPr>
          <w:rFonts w:ascii="Times New Roman" w:hAnsi="Times New Roman" w:cs="Times New Roman"/>
          <w:color w:val="000000"/>
          <w:sz w:val="28"/>
          <w:szCs w:val="28"/>
        </w:rPr>
        <w:lastRenderedPageBreak/>
        <w:t xml:space="preserve">Приложение </w:t>
      </w:r>
      <w:r w:rsidRPr="005F71A3">
        <w:rPr>
          <w:rFonts w:ascii="Times New Roman" w:hAnsi="Times New Roman" w:cs="Times New Roman"/>
          <w:color w:val="000000"/>
          <w:sz w:val="28"/>
          <w:szCs w:val="28"/>
        </w:rPr>
        <w:br/>
        <w:t>к постановлению президиума ДВО РАН от 20.03.2017 г. № 14</w:t>
      </w:r>
    </w:p>
    <w:p w:rsidR="005F71A3" w:rsidRPr="005F71A3" w:rsidRDefault="005F71A3" w:rsidP="005F71A3">
      <w:pPr>
        <w:autoSpaceDE w:val="0"/>
        <w:autoSpaceDN w:val="0"/>
        <w:adjustRightInd w:val="0"/>
        <w:spacing w:after="0" w:line="240" w:lineRule="auto"/>
        <w:ind w:left="6237"/>
        <w:rPr>
          <w:rFonts w:ascii="Times New Roman" w:hAnsi="Times New Roman" w:cs="Times New Roman"/>
          <w:color w:val="000000"/>
          <w:sz w:val="28"/>
          <w:szCs w:val="28"/>
        </w:rPr>
      </w:pPr>
    </w:p>
    <w:p w:rsidR="005F71A3" w:rsidRPr="005F71A3" w:rsidRDefault="005F71A3" w:rsidP="005F71A3">
      <w:pPr>
        <w:autoSpaceDE w:val="0"/>
        <w:autoSpaceDN w:val="0"/>
        <w:adjustRightInd w:val="0"/>
        <w:spacing w:after="0" w:line="240" w:lineRule="auto"/>
        <w:jc w:val="center"/>
        <w:rPr>
          <w:rFonts w:ascii="Times New Roman" w:hAnsi="Times New Roman" w:cs="Times New Roman"/>
          <w:color w:val="000000"/>
          <w:sz w:val="28"/>
          <w:szCs w:val="28"/>
        </w:rPr>
      </w:pPr>
      <w:r w:rsidRPr="005F71A3">
        <w:rPr>
          <w:rFonts w:ascii="Times New Roman" w:hAnsi="Times New Roman" w:cs="Times New Roman"/>
          <w:b/>
          <w:bCs/>
          <w:color w:val="000000"/>
          <w:sz w:val="28"/>
          <w:szCs w:val="28"/>
        </w:rPr>
        <w:t>ПОЛОЖЕНИЕ</w:t>
      </w:r>
      <w:r w:rsidRPr="005F71A3">
        <w:rPr>
          <w:rFonts w:ascii="Times New Roman" w:hAnsi="Times New Roman" w:cs="Times New Roman"/>
          <w:b/>
          <w:bCs/>
          <w:color w:val="000000"/>
          <w:sz w:val="28"/>
          <w:szCs w:val="28"/>
        </w:rPr>
        <w:br/>
      </w:r>
      <w:r w:rsidRPr="005F71A3">
        <w:rPr>
          <w:rFonts w:ascii="Times New Roman" w:hAnsi="Times New Roman" w:cs="Times New Roman"/>
          <w:color w:val="000000"/>
          <w:sz w:val="28"/>
          <w:szCs w:val="28"/>
        </w:rPr>
        <w:t>о премиях ДВО РАН имени выдающихся ученых</w:t>
      </w:r>
      <w:r w:rsidRPr="005F71A3">
        <w:rPr>
          <w:rFonts w:ascii="Times New Roman" w:hAnsi="Times New Roman" w:cs="Times New Roman"/>
          <w:color w:val="000000"/>
          <w:sz w:val="28"/>
          <w:szCs w:val="28"/>
        </w:rPr>
        <w:br/>
        <w:t>Дальнего Востока России</w:t>
      </w:r>
    </w:p>
    <w:p w:rsidR="005F71A3" w:rsidRPr="005F71A3" w:rsidRDefault="005F71A3" w:rsidP="005F71A3">
      <w:pPr>
        <w:autoSpaceDE w:val="0"/>
        <w:autoSpaceDN w:val="0"/>
        <w:adjustRightInd w:val="0"/>
        <w:spacing w:after="0" w:line="240" w:lineRule="auto"/>
        <w:rPr>
          <w:rFonts w:ascii="Times New Roman" w:hAnsi="Times New Roman" w:cs="Times New Roman"/>
          <w:color w:val="000000"/>
          <w:sz w:val="28"/>
          <w:szCs w:val="28"/>
        </w:rPr>
      </w:pPr>
    </w:p>
    <w:p w:rsidR="005F71A3" w:rsidRPr="005F71A3" w:rsidRDefault="005F71A3" w:rsidP="005F71A3">
      <w:pPr>
        <w:autoSpaceDE w:val="0"/>
        <w:autoSpaceDN w:val="0"/>
        <w:adjustRightInd w:val="0"/>
        <w:spacing w:after="0"/>
        <w:ind w:firstLine="709"/>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В целях поощрения ученых за труды, научные открытия, имеющие важное значение для дальнейшего развития фундаментальных и прикладных исследований, президиум федерального государственного бюджетного учреждения «Дальневосточное отделение Российской академии наук» по согласованию с Объединенными учеными советами по направлениям науки учреждает премии имени выдающихся ученых Дальнего Востока России </w:t>
      </w:r>
      <w:proofErr w:type="gramStart"/>
      <w:r w:rsidRPr="005F71A3">
        <w:rPr>
          <w:rFonts w:ascii="Times New Roman" w:hAnsi="Times New Roman" w:cs="Times New Roman"/>
          <w:color w:val="000000"/>
          <w:sz w:val="28"/>
          <w:szCs w:val="28"/>
        </w:rPr>
        <w:t>по</w:t>
      </w:r>
      <w:proofErr w:type="gramEnd"/>
      <w:r w:rsidRPr="005F71A3">
        <w:rPr>
          <w:rFonts w:ascii="Times New Roman" w:hAnsi="Times New Roman" w:cs="Times New Roman"/>
          <w:color w:val="000000"/>
          <w:sz w:val="28"/>
          <w:szCs w:val="28"/>
        </w:rPr>
        <w:t xml:space="preserve"> </w:t>
      </w:r>
      <w:proofErr w:type="gramStart"/>
      <w:r w:rsidRPr="005F71A3">
        <w:rPr>
          <w:rFonts w:ascii="Times New Roman" w:hAnsi="Times New Roman" w:cs="Times New Roman"/>
          <w:color w:val="000000"/>
          <w:sz w:val="28"/>
          <w:szCs w:val="28"/>
        </w:rPr>
        <w:t>следующим</w:t>
      </w:r>
      <w:proofErr w:type="gramEnd"/>
      <w:r w:rsidRPr="005F71A3">
        <w:rPr>
          <w:rFonts w:ascii="Times New Roman" w:hAnsi="Times New Roman" w:cs="Times New Roman"/>
          <w:color w:val="000000"/>
          <w:sz w:val="28"/>
          <w:szCs w:val="28"/>
        </w:rPr>
        <w:t xml:space="preserve"> номинациям: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В.П. Мясникова – за работы в области: математики, механики;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профессора У.Х. Копвиллема – за работы в области теоретической физики;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профессора Ф.Г. Староса – за работы в области экспериментальной физики;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А.А. Воронова – за работы в области: информатики, проблем управления;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профессора В.Т. Быкова – за работы в области физической и неорганической химии;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Г.Б. Елякова – за работы в области органической и биоорганической химии;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О.Г. Кусакина – за исследования морских организмов и экосистем;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color w:val="000000"/>
          <w:sz w:val="28"/>
          <w:szCs w:val="28"/>
        </w:rPr>
        <w:t xml:space="preserve">Премия имени академика В.Л. Касьянова – за работы в области молекулярной, клеточной </w:t>
      </w:r>
      <w:r w:rsidRPr="005F71A3">
        <w:rPr>
          <w:rFonts w:ascii="Times New Roman" w:hAnsi="Times New Roman" w:cs="Times New Roman"/>
          <w:sz w:val="28"/>
          <w:szCs w:val="28"/>
        </w:rPr>
        <w:t xml:space="preserve">биологии и биологии развития морских организмов;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 xml:space="preserve">Премия имени профессора А.И. </w:t>
      </w:r>
      <w:proofErr w:type="spellStart"/>
      <w:r w:rsidRPr="005F71A3">
        <w:rPr>
          <w:rFonts w:ascii="Times New Roman" w:hAnsi="Times New Roman" w:cs="Times New Roman"/>
          <w:sz w:val="28"/>
          <w:szCs w:val="28"/>
        </w:rPr>
        <w:t>Куренцова</w:t>
      </w:r>
      <w:proofErr w:type="spellEnd"/>
      <w:r w:rsidRPr="005F71A3">
        <w:rPr>
          <w:rFonts w:ascii="Times New Roman" w:hAnsi="Times New Roman" w:cs="Times New Roman"/>
          <w:sz w:val="28"/>
          <w:szCs w:val="28"/>
        </w:rPr>
        <w:t xml:space="preserve"> – за исследования наземных организмов и экосистем;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 xml:space="preserve">Премия имени академика РАМН Г.П. Сомова – за научные исследования в области фундаментальной и клинической медицины;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 xml:space="preserve">Премия имени академика ВАСХНИЛ Б.А. </w:t>
      </w:r>
      <w:proofErr w:type="spellStart"/>
      <w:r w:rsidRPr="005F71A3">
        <w:rPr>
          <w:rFonts w:ascii="Times New Roman" w:hAnsi="Times New Roman" w:cs="Times New Roman"/>
          <w:sz w:val="28"/>
          <w:szCs w:val="28"/>
        </w:rPr>
        <w:t>Неунылова</w:t>
      </w:r>
      <w:proofErr w:type="spellEnd"/>
      <w:r w:rsidRPr="005F71A3">
        <w:rPr>
          <w:rFonts w:ascii="Times New Roman" w:hAnsi="Times New Roman" w:cs="Times New Roman"/>
          <w:sz w:val="28"/>
          <w:szCs w:val="28"/>
        </w:rPr>
        <w:t xml:space="preserve"> – за работы в области физико-химической биологии;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lastRenderedPageBreak/>
        <w:t xml:space="preserve">Премия имени академика А.В. </w:t>
      </w:r>
      <w:proofErr w:type="spellStart"/>
      <w:r w:rsidRPr="005F71A3">
        <w:rPr>
          <w:rFonts w:ascii="Times New Roman" w:hAnsi="Times New Roman" w:cs="Times New Roman"/>
          <w:sz w:val="28"/>
          <w:szCs w:val="28"/>
        </w:rPr>
        <w:t>Жирмунского</w:t>
      </w:r>
      <w:proofErr w:type="spellEnd"/>
      <w:r w:rsidRPr="005F71A3">
        <w:rPr>
          <w:rFonts w:ascii="Times New Roman" w:hAnsi="Times New Roman" w:cs="Times New Roman"/>
          <w:sz w:val="28"/>
          <w:szCs w:val="28"/>
        </w:rPr>
        <w:t xml:space="preserve"> – за работы в области экологии;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Премия имени академика А.К. Чайки – за работы в области сельскохозяйственных наук;</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 xml:space="preserve">Премия имени академика Ю.А. Косыгина – за работы в области геологии;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Премия имени члена-корреспондента А</w:t>
      </w:r>
      <w:r w:rsidR="00A2134C">
        <w:rPr>
          <w:rFonts w:ascii="Times New Roman" w:hAnsi="Times New Roman" w:cs="Times New Roman"/>
          <w:sz w:val="28"/>
          <w:szCs w:val="28"/>
        </w:rPr>
        <w:t xml:space="preserve">Н СССР Б.И. </w:t>
      </w:r>
      <w:proofErr w:type="spellStart"/>
      <w:r w:rsidR="00A2134C">
        <w:rPr>
          <w:rFonts w:ascii="Times New Roman" w:hAnsi="Times New Roman" w:cs="Times New Roman"/>
          <w:sz w:val="28"/>
          <w:szCs w:val="28"/>
        </w:rPr>
        <w:t>Пийпа</w:t>
      </w:r>
      <w:proofErr w:type="spellEnd"/>
      <w:r w:rsidR="00A2134C">
        <w:rPr>
          <w:rFonts w:ascii="Times New Roman" w:hAnsi="Times New Roman" w:cs="Times New Roman"/>
          <w:sz w:val="28"/>
          <w:szCs w:val="28"/>
        </w:rPr>
        <w:t xml:space="preserve"> – за работы в  </w:t>
      </w:r>
      <w:r w:rsidRPr="005F71A3">
        <w:rPr>
          <w:rFonts w:ascii="Times New Roman" w:hAnsi="Times New Roman" w:cs="Times New Roman"/>
          <w:sz w:val="28"/>
          <w:szCs w:val="28"/>
        </w:rPr>
        <w:t xml:space="preserve">области вулканологии и сейсмологии;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sz w:val="28"/>
          <w:szCs w:val="28"/>
        </w:rPr>
      </w:pPr>
      <w:r w:rsidRPr="005F71A3">
        <w:rPr>
          <w:rFonts w:ascii="Times New Roman" w:hAnsi="Times New Roman" w:cs="Times New Roman"/>
          <w:sz w:val="28"/>
          <w:szCs w:val="28"/>
        </w:rPr>
        <w:t xml:space="preserve">Премия имени академика С.Л. Соловьева – за работы в области исследований природных катастроф;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sz w:val="28"/>
          <w:szCs w:val="28"/>
        </w:rPr>
        <w:t>Премия имени академика В.И. Ильичева – за работы</w:t>
      </w:r>
      <w:r w:rsidRPr="005F71A3">
        <w:rPr>
          <w:rFonts w:ascii="Times New Roman" w:hAnsi="Times New Roman" w:cs="Times New Roman"/>
          <w:color w:val="000000"/>
          <w:sz w:val="28"/>
          <w:szCs w:val="28"/>
        </w:rPr>
        <w:t xml:space="preserve"> в области океанологии, гидрофизики и акустики океана;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И.П. Дружинина – за работы в области географии и геоэкологии;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АН СССР В.С. Немчинова – за исследования в области региональной экономики Дальнего Востока и экономики стран АТР; </w:t>
      </w:r>
    </w:p>
    <w:p w:rsidR="005F71A3" w:rsidRPr="005F71A3" w:rsidRDefault="005F71A3" w:rsidP="005F71A3">
      <w:pPr>
        <w:numPr>
          <w:ilvl w:val="0"/>
          <w:numId w:val="37"/>
        </w:numPr>
        <w:autoSpaceDE w:val="0"/>
        <w:autoSpaceDN w:val="0"/>
        <w:adjustRightInd w:val="0"/>
        <w:spacing w:after="0" w:line="288" w:lineRule="auto"/>
        <w:ind w:left="425" w:hanging="425"/>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Премия имени академика А.И. </w:t>
      </w:r>
      <w:proofErr w:type="spellStart"/>
      <w:r w:rsidRPr="005F71A3">
        <w:rPr>
          <w:rFonts w:ascii="Times New Roman" w:hAnsi="Times New Roman" w:cs="Times New Roman"/>
          <w:color w:val="000000"/>
          <w:sz w:val="28"/>
          <w:szCs w:val="28"/>
        </w:rPr>
        <w:t>Крушанова</w:t>
      </w:r>
      <w:proofErr w:type="spellEnd"/>
      <w:r w:rsidRPr="005F71A3">
        <w:rPr>
          <w:rFonts w:ascii="Times New Roman" w:hAnsi="Times New Roman" w:cs="Times New Roman"/>
          <w:color w:val="000000"/>
          <w:sz w:val="28"/>
          <w:szCs w:val="28"/>
        </w:rPr>
        <w:t xml:space="preserve"> – за работы в области гуманитарных наук. </w:t>
      </w:r>
    </w:p>
    <w:p w:rsidR="005F71A3" w:rsidRPr="005F71A3" w:rsidRDefault="005F71A3" w:rsidP="005F71A3">
      <w:pPr>
        <w:spacing w:before="120"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Премии присуждаются за научные исследования, вносящие значительный вклад в развитие естественных, технических, гуманитарных, медицинских и сельскохозяйственных наук, результаты которых опубликованы в ведущих отечественных и зарубежных журналах и монографиях.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Дальневосточное отделение РАН выдает дипломы победителям конкурса. Финансирование премий в рамках персональных результатов научной деятельности сотрудников осуществляется научными учреждениями, в которых работают победители конкурса. Размер премии устанавливается ежегодно при объявлении конкурса.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Научные работы, удостоенные премии, передаются в Центральную научную библиотеку ДВО РАН на хранение. </w:t>
      </w:r>
    </w:p>
    <w:p w:rsidR="005F71A3" w:rsidRPr="005F71A3" w:rsidRDefault="005F71A3" w:rsidP="005F71A3">
      <w:pPr>
        <w:spacing w:before="120" w:after="120"/>
        <w:ind w:firstLine="709"/>
        <w:jc w:val="center"/>
        <w:rPr>
          <w:rFonts w:ascii="Times New Roman" w:hAnsi="Times New Roman" w:cs="Times New Roman"/>
          <w:b/>
          <w:sz w:val="28"/>
          <w:szCs w:val="28"/>
        </w:rPr>
      </w:pPr>
      <w:r w:rsidRPr="005F71A3">
        <w:rPr>
          <w:rFonts w:ascii="Times New Roman" w:hAnsi="Times New Roman" w:cs="Times New Roman"/>
          <w:b/>
          <w:sz w:val="28"/>
          <w:szCs w:val="28"/>
        </w:rPr>
        <w:t>ПОРЯДОК ПРЕДСТАВЛЕНИЯ И ПРИСУЖДЕНИЯ ПРЕМИЙ</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Конкурс объявляется президиумом ДВО РАН ежегодно для авторов всех возрастов по номинациям, предложенным Конкурсной комиссией ДВО РАН на текущий год. Объединенные ученые советы ДВО РАН по направлениям науки могут по согласованию с президиумом ДВО РАН проводить конкурс отдельно для молодых ученых в возрасте до 35 лет (возраст молодого ученого, выдвигаемого на соискание премии имени выдающегося ученого Дальнего Востока России, не должен превышать 35 лет на дату его выдвижения).</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lastRenderedPageBreak/>
        <w:t xml:space="preserve">На соискание премии может быть представлена работа или серия работ (не более 5) единой тематики, как правило, одного автора. При представлении работы авторского коллектива выдвигаются лишь ведущие авторы (не более трех). Выдвижение работы авторского коллектива должно рассматриваться как исключение.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Право выдвижения работ на соискание премии предоставляется: </w:t>
      </w:r>
    </w:p>
    <w:p w:rsidR="005F71A3" w:rsidRPr="005F71A3" w:rsidRDefault="005F71A3" w:rsidP="00A2134C">
      <w:pPr>
        <w:numPr>
          <w:ilvl w:val="0"/>
          <w:numId w:val="36"/>
        </w:numPr>
        <w:autoSpaceDE w:val="0"/>
        <w:autoSpaceDN w:val="0"/>
        <w:adjustRightInd w:val="0"/>
        <w:spacing w:after="120" w:line="240" w:lineRule="auto"/>
        <w:ind w:left="426" w:hanging="426"/>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президиуму ДВО РАН; </w:t>
      </w:r>
    </w:p>
    <w:p w:rsidR="005F71A3" w:rsidRPr="005F71A3" w:rsidRDefault="005F71A3" w:rsidP="00A2134C">
      <w:pPr>
        <w:numPr>
          <w:ilvl w:val="0"/>
          <w:numId w:val="36"/>
        </w:numPr>
        <w:autoSpaceDE w:val="0"/>
        <w:autoSpaceDN w:val="0"/>
        <w:adjustRightInd w:val="0"/>
        <w:spacing w:after="120" w:line="240" w:lineRule="auto"/>
        <w:ind w:left="426" w:hanging="426"/>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 xml:space="preserve">ученым советам учреждений ДВО РАН; </w:t>
      </w:r>
    </w:p>
    <w:p w:rsidR="005F71A3" w:rsidRPr="005F71A3" w:rsidRDefault="005F71A3" w:rsidP="00A2134C">
      <w:pPr>
        <w:numPr>
          <w:ilvl w:val="0"/>
          <w:numId w:val="36"/>
        </w:numPr>
        <w:autoSpaceDE w:val="0"/>
        <w:autoSpaceDN w:val="0"/>
        <w:adjustRightInd w:val="0"/>
        <w:spacing w:after="120" w:line="240" w:lineRule="auto"/>
        <w:ind w:left="426" w:hanging="426"/>
        <w:jc w:val="both"/>
        <w:rPr>
          <w:rFonts w:ascii="Times New Roman" w:hAnsi="Times New Roman" w:cs="Times New Roman"/>
          <w:color w:val="000000"/>
          <w:sz w:val="28"/>
          <w:szCs w:val="28"/>
        </w:rPr>
      </w:pPr>
      <w:r w:rsidRPr="005F71A3">
        <w:rPr>
          <w:rFonts w:ascii="Times New Roman" w:hAnsi="Times New Roman" w:cs="Times New Roman"/>
          <w:color w:val="000000"/>
          <w:sz w:val="28"/>
          <w:szCs w:val="28"/>
        </w:rPr>
        <w:t>академикам РАН и членам-корреспонд</w:t>
      </w:r>
      <w:r w:rsidR="00A2134C">
        <w:rPr>
          <w:rFonts w:ascii="Times New Roman" w:hAnsi="Times New Roman" w:cs="Times New Roman"/>
          <w:color w:val="000000"/>
          <w:sz w:val="28"/>
          <w:szCs w:val="28"/>
        </w:rPr>
        <w:t>ентам РАН, состоящим в ДВО РАН.</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Выдвинутые на соискание премий работы представляются в Конкурсную комиссию ДВО РАН, которая передает их в профильные объединенные ученые советы и секции ДВО РАН по направлениям науки для проведения экспертизы работ.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Объединенные ученые советы ДВО РАН по направлениям науки (и/или секции, входящие в состав ОУС ДВО РАН) проводят экспертизу конкурсных работ и рекомендуют Конкурсной комиссии ДВО РАН две работы по каждой номинации с результатами рейтингового голосования. Конкурсная комиссия проводит обсуждение представленных работ и принимает решение о присуждении премий путем тайного голосования простым большинством голосов.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Решение комиссии утверждается президиумом ДВО РАН или бюро президиума ДВО РАН.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В случае если количество работ, поданных на конкурс по той или иной номинации, менее трех, или представленные работы не соответствуют условиям конкурса, Конкурсная комиссия ДВО РАН принимает решение об исключении данной номинации из конкурса текущего и последующего года.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Работы, удостоенные государственных или иных премий, на соискание премии ДВО РАН имени выдающихся ученых Дальнего Востока России не принимаются. </w:t>
      </w:r>
    </w:p>
    <w:p w:rsidR="005F71A3" w:rsidRPr="005F71A3"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 xml:space="preserve">Информация об объявлении конкурса и его итогах публикуется в газете «Дальневосточный ученый» и на официальном сайте ДВО РАН. </w:t>
      </w:r>
    </w:p>
    <w:p w:rsidR="00A2134C" w:rsidRDefault="005F71A3" w:rsidP="005F71A3">
      <w:pPr>
        <w:spacing w:after="0"/>
        <w:ind w:firstLine="709"/>
        <w:jc w:val="both"/>
        <w:rPr>
          <w:rFonts w:ascii="Times New Roman" w:hAnsi="Times New Roman" w:cs="Times New Roman"/>
          <w:sz w:val="28"/>
          <w:szCs w:val="28"/>
        </w:rPr>
      </w:pPr>
      <w:r w:rsidRPr="005F71A3">
        <w:rPr>
          <w:rFonts w:ascii="Times New Roman" w:hAnsi="Times New Roman" w:cs="Times New Roman"/>
          <w:sz w:val="28"/>
          <w:szCs w:val="28"/>
        </w:rPr>
        <w:t>Лауреатам конкурса предоставляется право выступить с научно-популярной лекцией в рамках лектория ДВО РАН по тематике исследований, либо опубликовать результаты исследований в журнале «Вестник ДВО РАН» или в  газете «Дальневосточный ученый».</w:t>
      </w:r>
    </w:p>
    <w:p w:rsidR="00A2134C" w:rsidRDefault="00A2134C">
      <w:pPr>
        <w:rPr>
          <w:rFonts w:ascii="Times New Roman" w:hAnsi="Times New Roman" w:cs="Times New Roman"/>
          <w:sz w:val="28"/>
          <w:szCs w:val="28"/>
        </w:rPr>
      </w:pPr>
      <w:r>
        <w:rPr>
          <w:rFonts w:ascii="Times New Roman" w:hAnsi="Times New Roman" w:cs="Times New Roman"/>
          <w:sz w:val="28"/>
          <w:szCs w:val="28"/>
        </w:rPr>
        <w:br w:type="page"/>
      </w:r>
    </w:p>
    <w:p w:rsidR="005F71A3" w:rsidRPr="005F71A3" w:rsidRDefault="005F71A3" w:rsidP="00A2134C">
      <w:pPr>
        <w:keepNext/>
        <w:keepLines/>
        <w:autoSpaceDE w:val="0"/>
        <w:autoSpaceDN w:val="0"/>
        <w:adjustRightInd w:val="0"/>
        <w:spacing w:after="120"/>
        <w:jc w:val="center"/>
        <w:rPr>
          <w:rFonts w:ascii="Times New Roman" w:hAnsi="Times New Roman" w:cs="Times New Roman"/>
          <w:sz w:val="28"/>
          <w:szCs w:val="28"/>
        </w:rPr>
      </w:pPr>
      <w:r w:rsidRPr="005F71A3">
        <w:rPr>
          <w:rFonts w:ascii="Times New Roman" w:hAnsi="Times New Roman" w:cs="Times New Roman"/>
          <w:b/>
          <w:bCs/>
          <w:sz w:val="28"/>
          <w:szCs w:val="28"/>
        </w:rPr>
        <w:lastRenderedPageBreak/>
        <w:t>ПРАВИЛА ПОДАЧИ ЗАЯВОК</w:t>
      </w:r>
    </w:p>
    <w:p w:rsidR="005F71A3" w:rsidRPr="005F71A3" w:rsidRDefault="005F71A3" w:rsidP="005F71A3">
      <w:pPr>
        <w:spacing w:after="120"/>
        <w:ind w:firstLine="709"/>
        <w:jc w:val="both"/>
        <w:rPr>
          <w:rFonts w:ascii="Times New Roman" w:hAnsi="Times New Roman" w:cs="Times New Roman"/>
          <w:sz w:val="28"/>
          <w:szCs w:val="28"/>
        </w:rPr>
      </w:pPr>
      <w:proofErr w:type="gramStart"/>
      <w:r w:rsidRPr="005F71A3">
        <w:rPr>
          <w:rFonts w:ascii="Times New Roman" w:hAnsi="Times New Roman" w:cs="Times New Roman"/>
          <w:sz w:val="28"/>
          <w:szCs w:val="28"/>
        </w:rPr>
        <w:t>Организации или отдельные лица, выдвигающие кандидата на соискание премии, представляют на имя председател</w:t>
      </w:r>
      <w:r w:rsidR="00A2134C">
        <w:rPr>
          <w:rFonts w:ascii="Times New Roman" w:hAnsi="Times New Roman" w:cs="Times New Roman"/>
          <w:sz w:val="28"/>
          <w:szCs w:val="28"/>
        </w:rPr>
        <w:t>я Конкурсной комиссии ДВО РАН в  </w:t>
      </w:r>
      <w:bookmarkStart w:id="0" w:name="_GoBack"/>
      <w:bookmarkEnd w:id="0"/>
      <w:r w:rsidRPr="005F71A3">
        <w:rPr>
          <w:rFonts w:ascii="Times New Roman" w:hAnsi="Times New Roman" w:cs="Times New Roman"/>
          <w:sz w:val="28"/>
          <w:szCs w:val="28"/>
        </w:rPr>
        <w:t>конверте с надписью «</w:t>
      </w:r>
      <w:r w:rsidRPr="005F71A3">
        <w:rPr>
          <w:rFonts w:ascii="Times New Roman" w:hAnsi="Times New Roman" w:cs="Times New Roman"/>
          <w:i/>
          <w:sz w:val="28"/>
          <w:szCs w:val="28"/>
        </w:rPr>
        <w:t>На соискание премии имени</w:t>
      </w:r>
      <w:r w:rsidRPr="005F71A3">
        <w:rPr>
          <w:rFonts w:ascii="Times New Roman" w:hAnsi="Times New Roman" w:cs="Times New Roman"/>
          <w:sz w:val="28"/>
          <w:szCs w:val="28"/>
        </w:rPr>
        <w:t xml:space="preserve"> … » (</w:t>
      </w:r>
      <w:r w:rsidRPr="005F71A3">
        <w:rPr>
          <w:rFonts w:ascii="Times New Roman" w:hAnsi="Times New Roman" w:cs="Times New Roman"/>
          <w:i/>
          <w:sz w:val="28"/>
          <w:szCs w:val="28"/>
        </w:rPr>
        <w:t>690950, г. Владивосток, ул. Светланская, д. 50 ученому секретарю Конкурсной комиссии ДВО РАН</w:t>
      </w:r>
      <w:r w:rsidRPr="005F71A3">
        <w:rPr>
          <w:rFonts w:ascii="Times New Roman" w:hAnsi="Times New Roman" w:cs="Times New Roman"/>
          <w:sz w:val="28"/>
          <w:szCs w:val="28"/>
        </w:rPr>
        <w:t xml:space="preserve">) заверенных на титульном листе руководителем научного учреждения по месту работы кандидата два комплекта сброшюрованных документов: </w:t>
      </w:r>
      <w:proofErr w:type="gramEnd"/>
    </w:p>
    <w:p w:rsidR="005F71A3" w:rsidRPr="005F71A3" w:rsidRDefault="005F71A3" w:rsidP="005F71A3">
      <w:pPr>
        <w:keepNext/>
        <w:numPr>
          <w:ilvl w:val="0"/>
          <w:numId w:val="38"/>
        </w:numPr>
        <w:autoSpaceDE w:val="0"/>
        <w:autoSpaceDN w:val="0"/>
        <w:adjustRightInd w:val="0"/>
        <w:spacing w:after="60" w:line="240" w:lineRule="auto"/>
        <w:ind w:left="426" w:hanging="426"/>
        <w:rPr>
          <w:rFonts w:ascii="Times New Roman" w:hAnsi="Times New Roman" w:cs="Times New Roman"/>
          <w:sz w:val="28"/>
          <w:szCs w:val="28"/>
        </w:rPr>
      </w:pPr>
      <w:r w:rsidRPr="005F71A3">
        <w:rPr>
          <w:rFonts w:ascii="Times New Roman" w:hAnsi="Times New Roman" w:cs="Times New Roman"/>
          <w:sz w:val="28"/>
          <w:szCs w:val="28"/>
        </w:rPr>
        <w:t>Титульный лист (форма 1).</w:t>
      </w:r>
    </w:p>
    <w:p w:rsidR="005F71A3" w:rsidRPr="005F71A3" w:rsidRDefault="005F71A3" w:rsidP="005F71A3">
      <w:pPr>
        <w:numPr>
          <w:ilvl w:val="0"/>
          <w:numId w:val="38"/>
        </w:numPr>
        <w:autoSpaceDE w:val="0"/>
        <w:autoSpaceDN w:val="0"/>
        <w:adjustRightInd w:val="0"/>
        <w:spacing w:after="60" w:line="240" w:lineRule="auto"/>
        <w:ind w:left="426" w:hanging="426"/>
        <w:jc w:val="both"/>
        <w:rPr>
          <w:rFonts w:ascii="Times New Roman" w:hAnsi="Times New Roman" w:cs="Times New Roman"/>
          <w:sz w:val="28"/>
          <w:szCs w:val="28"/>
        </w:rPr>
      </w:pPr>
      <w:r w:rsidRPr="005F71A3">
        <w:rPr>
          <w:rFonts w:ascii="Times New Roman" w:hAnsi="Times New Roman" w:cs="Times New Roman"/>
          <w:sz w:val="28"/>
          <w:szCs w:val="28"/>
        </w:rPr>
        <w:t xml:space="preserve">Мотивированное представление, включающее наименование работы или перечень цикла работ, научную характеристику работы/цикла работ и значение для дальнейшего развития фундаментальных и/или прикладных исследований (1 стр.). </w:t>
      </w:r>
    </w:p>
    <w:p w:rsidR="005F71A3" w:rsidRPr="005F71A3" w:rsidRDefault="005F71A3" w:rsidP="005F71A3">
      <w:pPr>
        <w:numPr>
          <w:ilvl w:val="0"/>
          <w:numId w:val="38"/>
        </w:numPr>
        <w:autoSpaceDE w:val="0"/>
        <w:autoSpaceDN w:val="0"/>
        <w:adjustRightInd w:val="0"/>
        <w:spacing w:after="60" w:line="240" w:lineRule="auto"/>
        <w:ind w:left="426" w:hanging="426"/>
        <w:rPr>
          <w:rFonts w:ascii="Times New Roman" w:hAnsi="Times New Roman" w:cs="Times New Roman"/>
          <w:sz w:val="28"/>
          <w:szCs w:val="28"/>
        </w:rPr>
      </w:pPr>
      <w:r w:rsidRPr="005F71A3">
        <w:rPr>
          <w:rFonts w:ascii="Times New Roman" w:hAnsi="Times New Roman" w:cs="Times New Roman"/>
          <w:sz w:val="28"/>
          <w:szCs w:val="28"/>
        </w:rPr>
        <w:t xml:space="preserve">Сведения об авторе (ах) (форма 2). </w:t>
      </w:r>
    </w:p>
    <w:p w:rsidR="005F71A3" w:rsidRPr="005F71A3" w:rsidRDefault="005F71A3" w:rsidP="005F71A3">
      <w:pPr>
        <w:numPr>
          <w:ilvl w:val="0"/>
          <w:numId w:val="38"/>
        </w:numPr>
        <w:autoSpaceDE w:val="0"/>
        <w:autoSpaceDN w:val="0"/>
        <w:adjustRightInd w:val="0"/>
        <w:spacing w:after="60" w:line="240" w:lineRule="auto"/>
        <w:ind w:left="426" w:hanging="426"/>
        <w:jc w:val="both"/>
        <w:rPr>
          <w:rFonts w:ascii="Times New Roman" w:hAnsi="Times New Roman" w:cs="Times New Roman"/>
          <w:sz w:val="28"/>
          <w:szCs w:val="28"/>
        </w:rPr>
      </w:pPr>
      <w:r w:rsidRPr="005F71A3">
        <w:rPr>
          <w:rFonts w:ascii="Times New Roman" w:hAnsi="Times New Roman" w:cs="Times New Roman"/>
          <w:sz w:val="28"/>
          <w:szCs w:val="28"/>
        </w:rPr>
        <w:t>Перечень основных научных публикаций автора (</w:t>
      </w:r>
      <w:proofErr w:type="spellStart"/>
      <w:r w:rsidRPr="005F71A3">
        <w:rPr>
          <w:rFonts w:ascii="Times New Roman" w:hAnsi="Times New Roman" w:cs="Times New Roman"/>
          <w:sz w:val="28"/>
          <w:szCs w:val="28"/>
        </w:rPr>
        <w:t>ов</w:t>
      </w:r>
      <w:proofErr w:type="spellEnd"/>
      <w:r w:rsidRPr="005F71A3">
        <w:rPr>
          <w:rFonts w:ascii="Times New Roman" w:hAnsi="Times New Roman" w:cs="Times New Roman"/>
          <w:sz w:val="28"/>
          <w:szCs w:val="28"/>
        </w:rPr>
        <w:t xml:space="preserve">), ранжированных по степени важности. </w:t>
      </w:r>
    </w:p>
    <w:p w:rsidR="005F71A3" w:rsidRPr="005F71A3" w:rsidRDefault="005F71A3" w:rsidP="005F71A3">
      <w:pPr>
        <w:numPr>
          <w:ilvl w:val="0"/>
          <w:numId w:val="38"/>
        </w:numPr>
        <w:autoSpaceDE w:val="0"/>
        <w:autoSpaceDN w:val="0"/>
        <w:adjustRightInd w:val="0"/>
        <w:spacing w:after="60" w:line="240" w:lineRule="auto"/>
        <w:ind w:left="426" w:hanging="426"/>
        <w:jc w:val="both"/>
        <w:rPr>
          <w:rFonts w:ascii="Times New Roman" w:hAnsi="Times New Roman" w:cs="Times New Roman"/>
          <w:sz w:val="28"/>
          <w:szCs w:val="28"/>
        </w:rPr>
      </w:pPr>
      <w:r w:rsidRPr="005F71A3">
        <w:rPr>
          <w:rFonts w:ascii="Times New Roman" w:hAnsi="Times New Roman" w:cs="Times New Roman"/>
          <w:sz w:val="28"/>
          <w:szCs w:val="28"/>
        </w:rPr>
        <w:t xml:space="preserve">Справка об авторском вкладе (для работ в соавторстве), подписанная соавторами в произвольной форме. </w:t>
      </w:r>
    </w:p>
    <w:p w:rsidR="005F71A3" w:rsidRPr="005F71A3" w:rsidRDefault="005F71A3" w:rsidP="005F71A3">
      <w:pPr>
        <w:numPr>
          <w:ilvl w:val="0"/>
          <w:numId w:val="38"/>
        </w:numPr>
        <w:autoSpaceDE w:val="0"/>
        <w:autoSpaceDN w:val="0"/>
        <w:adjustRightInd w:val="0"/>
        <w:spacing w:after="60" w:line="240" w:lineRule="auto"/>
        <w:ind w:left="426" w:hanging="426"/>
        <w:jc w:val="both"/>
        <w:rPr>
          <w:rFonts w:ascii="Times New Roman" w:hAnsi="Times New Roman" w:cs="Times New Roman"/>
          <w:sz w:val="28"/>
          <w:szCs w:val="28"/>
        </w:rPr>
      </w:pPr>
      <w:r w:rsidRPr="005F71A3">
        <w:rPr>
          <w:rFonts w:ascii="Times New Roman" w:hAnsi="Times New Roman" w:cs="Times New Roman"/>
          <w:sz w:val="28"/>
          <w:szCs w:val="28"/>
        </w:rPr>
        <w:t xml:space="preserve">Копию работы/серии работ (в первом комплекте </w:t>
      </w:r>
      <w:r w:rsidRPr="005F71A3">
        <w:rPr>
          <w:rFonts w:ascii="Times New Roman" w:hAnsi="Times New Roman" w:cs="Times New Roman"/>
          <w:color w:val="17365D" w:themeColor="text2" w:themeShade="BF"/>
          <w:sz w:val="28"/>
          <w:szCs w:val="28"/>
        </w:rPr>
        <w:t>–</w:t>
      </w:r>
      <w:r w:rsidRPr="005F71A3">
        <w:rPr>
          <w:rFonts w:ascii="Times New Roman" w:hAnsi="Times New Roman" w:cs="Times New Roman"/>
          <w:sz w:val="28"/>
          <w:szCs w:val="28"/>
        </w:rPr>
        <w:t xml:space="preserve"> на бумажном и электронном носителе [CD-ROM, флэш-карта, карта памяти]; во втором комплекте </w:t>
      </w:r>
      <w:r w:rsidRPr="005F71A3">
        <w:rPr>
          <w:rFonts w:ascii="Times New Roman" w:hAnsi="Times New Roman" w:cs="Times New Roman"/>
          <w:color w:val="17365D" w:themeColor="text2" w:themeShade="BF"/>
          <w:sz w:val="28"/>
          <w:szCs w:val="28"/>
        </w:rPr>
        <w:t>–</w:t>
      </w:r>
      <w:r w:rsidRPr="005F71A3">
        <w:rPr>
          <w:rFonts w:ascii="Times New Roman" w:hAnsi="Times New Roman" w:cs="Times New Roman"/>
          <w:sz w:val="28"/>
          <w:szCs w:val="28"/>
        </w:rPr>
        <w:t xml:space="preserve"> только на электронном носителе). </w:t>
      </w:r>
    </w:p>
    <w:p w:rsidR="005F71A3" w:rsidRPr="005F71A3" w:rsidRDefault="005F71A3" w:rsidP="005F71A3">
      <w:pPr>
        <w:spacing w:after="120"/>
        <w:ind w:firstLine="709"/>
        <w:jc w:val="both"/>
        <w:rPr>
          <w:rFonts w:ascii="Times New Roman" w:hAnsi="Times New Roman" w:cs="Times New Roman"/>
          <w:sz w:val="28"/>
          <w:szCs w:val="28"/>
        </w:rPr>
      </w:pPr>
      <w:r w:rsidRPr="005F71A3">
        <w:rPr>
          <w:rFonts w:ascii="Times New Roman" w:hAnsi="Times New Roman" w:cs="Times New Roman"/>
          <w:sz w:val="28"/>
          <w:szCs w:val="28"/>
        </w:rPr>
        <w:t>Дополнительно на электронный адрес (afk@hq.febras.ru</w:t>
      </w:r>
      <w:r w:rsidRPr="005F71A3">
        <w:rPr>
          <w:rFonts w:ascii="Times New Roman" w:hAnsi="Times New Roman" w:cs="Times New Roman"/>
          <w:b/>
          <w:bCs/>
          <w:sz w:val="28"/>
          <w:szCs w:val="28"/>
        </w:rPr>
        <w:t xml:space="preserve">) </w:t>
      </w:r>
      <w:r w:rsidRPr="005F71A3">
        <w:rPr>
          <w:rFonts w:ascii="Times New Roman" w:hAnsi="Times New Roman" w:cs="Times New Roman"/>
          <w:sz w:val="28"/>
          <w:szCs w:val="28"/>
        </w:rPr>
        <w:t xml:space="preserve">ученого секретаря Конкурсной комиссии отсылаются материалы: </w:t>
      </w:r>
    </w:p>
    <w:p w:rsidR="005F71A3" w:rsidRPr="005F71A3" w:rsidRDefault="005F71A3" w:rsidP="005F71A3">
      <w:pPr>
        <w:autoSpaceDE w:val="0"/>
        <w:autoSpaceDN w:val="0"/>
        <w:adjustRightInd w:val="0"/>
        <w:spacing w:after="120" w:line="240" w:lineRule="auto"/>
        <w:ind w:left="284" w:hanging="284"/>
        <w:jc w:val="both"/>
        <w:rPr>
          <w:rFonts w:ascii="Times New Roman" w:hAnsi="Times New Roman" w:cs="Times New Roman"/>
          <w:sz w:val="28"/>
          <w:szCs w:val="28"/>
        </w:rPr>
      </w:pPr>
      <w:r w:rsidRPr="005F71A3">
        <w:rPr>
          <w:rFonts w:ascii="Times New Roman" w:hAnsi="Times New Roman" w:cs="Times New Roman"/>
          <w:sz w:val="28"/>
          <w:szCs w:val="28"/>
        </w:rPr>
        <w:t>1. Мотивированное представление, включающее научную характеристику работы, ее значение для дальнейшего развития фундаментальных и/или прикладных исследований (</w:t>
      </w:r>
      <w:r w:rsidRPr="005F71A3">
        <w:rPr>
          <w:rFonts w:ascii="Times New Roman" w:hAnsi="Times New Roman" w:cs="Times New Roman"/>
          <w:i/>
          <w:sz w:val="28"/>
          <w:szCs w:val="28"/>
        </w:rPr>
        <w:t>скан копию с печатью и подписью в</w:t>
      </w:r>
      <w:r w:rsidRPr="005F71A3">
        <w:rPr>
          <w:rFonts w:ascii="Times New Roman" w:hAnsi="Times New Roman" w:cs="Times New Roman"/>
          <w:sz w:val="28"/>
          <w:szCs w:val="28"/>
        </w:rPr>
        <w:t xml:space="preserve"> </w:t>
      </w:r>
      <w:r w:rsidRPr="005F71A3">
        <w:rPr>
          <w:rFonts w:ascii="Times New Roman" w:hAnsi="Times New Roman" w:cs="Times New Roman"/>
          <w:i/>
          <w:iCs/>
          <w:sz w:val="28"/>
          <w:szCs w:val="28"/>
        </w:rPr>
        <w:t xml:space="preserve">формате PDF и текстовую версию этого же документа в формате </w:t>
      </w:r>
      <w:r w:rsidRPr="005F71A3">
        <w:rPr>
          <w:rFonts w:ascii="Times New Roman" w:hAnsi="Times New Roman" w:cs="Times New Roman"/>
          <w:i/>
          <w:iCs/>
          <w:sz w:val="28"/>
          <w:szCs w:val="28"/>
          <w:lang w:val="en-US"/>
        </w:rPr>
        <w:t>MS</w:t>
      </w:r>
      <w:r w:rsidRPr="005F71A3">
        <w:rPr>
          <w:rFonts w:ascii="Times New Roman" w:hAnsi="Times New Roman" w:cs="Times New Roman"/>
          <w:i/>
          <w:iCs/>
          <w:sz w:val="28"/>
          <w:szCs w:val="28"/>
        </w:rPr>
        <w:t xml:space="preserve"> </w:t>
      </w:r>
      <w:r w:rsidRPr="005F71A3">
        <w:rPr>
          <w:rFonts w:ascii="Times New Roman" w:hAnsi="Times New Roman" w:cs="Times New Roman"/>
          <w:i/>
          <w:iCs/>
          <w:sz w:val="28"/>
          <w:szCs w:val="28"/>
          <w:lang w:val="en-US"/>
        </w:rPr>
        <w:t>Word</w:t>
      </w:r>
      <w:r w:rsidRPr="005F71A3">
        <w:rPr>
          <w:rFonts w:ascii="Times New Roman" w:hAnsi="Times New Roman" w:cs="Times New Roman"/>
          <w:sz w:val="28"/>
          <w:szCs w:val="28"/>
        </w:rPr>
        <w:t xml:space="preserve">). </w:t>
      </w:r>
    </w:p>
    <w:p w:rsidR="005F71A3" w:rsidRPr="005F71A3" w:rsidRDefault="005F71A3" w:rsidP="005F71A3">
      <w:pPr>
        <w:autoSpaceDE w:val="0"/>
        <w:autoSpaceDN w:val="0"/>
        <w:adjustRightInd w:val="0"/>
        <w:spacing w:after="120" w:line="240" w:lineRule="auto"/>
        <w:ind w:left="284" w:hanging="284"/>
        <w:jc w:val="both"/>
        <w:rPr>
          <w:rFonts w:ascii="Times New Roman" w:hAnsi="Times New Roman" w:cs="Times New Roman"/>
          <w:sz w:val="28"/>
          <w:szCs w:val="28"/>
        </w:rPr>
      </w:pPr>
      <w:r w:rsidRPr="005F71A3">
        <w:rPr>
          <w:rFonts w:ascii="Times New Roman" w:hAnsi="Times New Roman" w:cs="Times New Roman"/>
          <w:sz w:val="28"/>
          <w:szCs w:val="28"/>
        </w:rPr>
        <w:t xml:space="preserve">2. Сведения об авторе (ах) (форма </w:t>
      </w:r>
      <w:r w:rsidR="00AB7D7E">
        <w:rPr>
          <w:rFonts w:ascii="Times New Roman" w:hAnsi="Times New Roman" w:cs="Times New Roman"/>
          <w:sz w:val="28"/>
          <w:szCs w:val="28"/>
          <w:lang w:val="en-US"/>
        </w:rPr>
        <w:t>2</w:t>
      </w:r>
      <w:r w:rsidRPr="005F71A3">
        <w:rPr>
          <w:rFonts w:ascii="Times New Roman" w:hAnsi="Times New Roman" w:cs="Times New Roman"/>
          <w:sz w:val="28"/>
          <w:szCs w:val="28"/>
        </w:rPr>
        <w:t xml:space="preserve">) </w:t>
      </w:r>
      <w:r w:rsidRPr="005F71A3">
        <w:rPr>
          <w:rFonts w:ascii="Times New Roman" w:hAnsi="Times New Roman" w:cs="Times New Roman"/>
          <w:i/>
          <w:sz w:val="28"/>
          <w:szCs w:val="28"/>
        </w:rPr>
        <w:t xml:space="preserve">(в </w:t>
      </w:r>
      <w:r w:rsidRPr="005F71A3">
        <w:rPr>
          <w:rFonts w:ascii="Times New Roman" w:hAnsi="Times New Roman" w:cs="Times New Roman"/>
          <w:i/>
          <w:iCs/>
          <w:sz w:val="28"/>
          <w:szCs w:val="28"/>
        </w:rPr>
        <w:t xml:space="preserve">формате </w:t>
      </w:r>
      <w:r w:rsidRPr="005F71A3">
        <w:rPr>
          <w:rFonts w:ascii="Times New Roman" w:hAnsi="Times New Roman" w:cs="Times New Roman"/>
          <w:i/>
          <w:iCs/>
          <w:sz w:val="28"/>
          <w:szCs w:val="28"/>
          <w:lang w:val="en-US"/>
        </w:rPr>
        <w:t>MS</w:t>
      </w:r>
      <w:r w:rsidRPr="005F71A3">
        <w:rPr>
          <w:rFonts w:ascii="Times New Roman" w:hAnsi="Times New Roman" w:cs="Times New Roman"/>
          <w:i/>
          <w:iCs/>
          <w:sz w:val="28"/>
          <w:szCs w:val="28"/>
        </w:rPr>
        <w:t xml:space="preserve"> </w:t>
      </w:r>
      <w:r w:rsidRPr="005F71A3">
        <w:rPr>
          <w:rFonts w:ascii="Times New Roman" w:hAnsi="Times New Roman" w:cs="Times New Roman"/>
          <w:i/>
          <w:iCs/>
          <w:sz w:val="28"/>
          <w:szCs w:val="28"/>
          <w:lang w:val="en-US"/>
        </w:rPr>
        <w:t>Word</w:t>
      </w:r>
      <w:r w:rsidRPr="005F71A3">
        <w:rPr>
          <w:rFonts w:ascii="Times New Roman" w:hAnsi="Times New Roman" w:cs="Times New Roman"/>
          <w:sz w:val="28"/>
          <w:szCs w:val="28"/>
        </w:rPr>
        <w:t xml:space="preserve">). </w:t>
      </w:r>
    </w:p>
    <w:p w:rsidR="005F71A3" w:rsidRPr="005F71A3" w:rsidRDefault="005F71A3" w:rsidP="005F71A3">
      <w:pPr>
        <w:autoSpaceDE w:val="0"/>
        <w:autoSpaceDN w:val="0"/>
        <w:adjustRightInd w:val="0"/>
        <w:spacing w:after="120" w:line="240" w:lineRule="auto"/>
        <w:ind w:left="284" w:hanging="284"/>
        <w:jc w:val="both"/>
        <w:rPr>
          <w:rFonts w:ascii="Times New Roman" w:hAnsi="Times New Roman" w:cs="Times New Roman"/>
          <w:sz w:val="28"/>
          <w:szCs w:val="28"/>
        </w:rPr>
      </w:pPr>
      <w:r w:rsidRPr="005F71A3">
        <w:rPr>
          <w:rFonts w:ascii="Times New Roman" w:hAnsi="Times New Roman" w:cs="Times New Roman"/>
          <w:sz w:val="28"/>
          <w:szCs w:val="28"/>
        </w:rPr>
        <w:t>3. Перечень основных научных работ автора (</w:t>
      </w:r>
      <w:proofErr w:type="spellStart"/>
      <w:r w:rsidRPr="005F71A3">
        <w:rPr>
          <w:rFonts w:ascii="Times New Roman" w:hAnsi="Times New Roman" w:cs="Times New Roman"/>
          <w:sz w:val="28"/>
          <w:szCs w:val="28"/>
        </w:rPr>
        <w:t>ов</w:t>
      </w:r>
      <w:proofErr w:type="spellEnd"/>
      <w:r w:rsidRPr="005F71A3">
        <w:rPr>
          <w:rFonts w:ascii="Times New Roman" w:hAnsi="Times New Roman" w:cs="Times New Roman"/>
          <w:sz w:val="28"/>
          <w:szCs w:val="28"/>
        </w:rPr>
        <w:t>), ранжированных по степени важности (</w:t>
      </w:r>
      <w:r w:rsidRPr="005F71A3">
        <w:rPr>
          <w:rFonts w:ascii="Times New Roman" w:hAnsi="Times New Roman" w:cs="Times New Roman"/>
          <w:i/>
          <w:sz w:val="28"/>
          <w:szCs w:val="28"/>
        </w:rPr>
        <w:t>скан копию с печатью и подписью ученого секретаря в</w:t>
      </w:r>
      <w:r w:rsidRPr="005F71A3">
        <w:rPr>
          <w:rFonts w:ascii="Times New Roman" w:hAnsi="Times New Roman" w:cs="Times New Roman"/>
          <w:sz w:val="28"/>
          <w:szCs w:val="28"/>
        </w:rPr>
        <w:t xml:space="preserve"> </w:t>
      </w:r>
      <w:r w:rsidRPr="005F71A3">
        <w:rPr>
          <w:rFonts w:ascii="Times New Roman" w:hAnsi="Times New Roman" w:cs="Times New Roman"/>
          <w:i/>
          <w:iCs/>
          <w:sz w:val="28"/>
          <w:szCs w:val="28"/>
        </w:rPr>
        <w:t>формате PDF</w:t>
      </w:r>
      <w:r w:rsidRPr="005F71A3">
        <w:rPr>
          <w:rFonts w:ascii="Times New Roman" w:hAnsi="Times New Roman" w:cs="Times New Roman"/>
          <w:sz w:val="28"/>
          <w:szCs w:val="28"/>
        </w:rPr>
        <w:t xml:space="preserve">). </w:t>
      </w:r>
    </w:p>
    <w:p w:rsidR="005F71A3" w:rsidRPr="005F71A3" w:rsidRDefault="005F71A3" w:rsidP="005F71A3">
      <w:pPr>
        <w:autoSpaceDE w:val="0"/>
        <w:autoSpaceDN w:val="0"/>
        <w:adjustRightInd w:val="0"/>
        <w:spacing w:after="120" w:line="240" w:lineRule="auto"/>
        <w:ind w:left="284" w:hanging="284"/>
        <w:jc w:val="both"/>
        <w:rPr>
          <w:rFonts w:ascii="Times New Roman" w:hAnsi="Times New Roman" w:cs="Times New Roman"/>
          <w:sz w:val="28"/>
          <w:szCs w:val="28"/>
        </w:rPr>
      </w:pPr>
      <w:r w:rsidRPr="005F71A3">
        <w:rPr>
          <w:rFonts w:ascii="Times New Roman" w:hAnsi="Times New Roman" w:cs="Times New Roman"/>
          <w:sz w:val="28"/>
          <w:szCs w:val="28"/>
        </w:rPr>
        <w:t xml:space="preserve">4. Справка об авторском вкладе (для работ в соавторстве), подписанная соавторами в произвольной форме (в </w:t>
      </w:r>
      <w:r w:rsidRPr="005F71A3">
        <w:rPr>
          <w:rFonts w:ascii="Times New Roman" w:hAnsi="Times New Roman" w:cs="Times New Roman"/>
          <w:i/>
          <w:iCs/>
          <w:sz w:val="28"/>
          <w:szCs w:val="28"/>
        </w:rPr>
        <w:t>формате PDF</w:t>
      </w:r>
      <w:r w:rsidRPr="005F71A3">
        <w:rPr>
          <w:rFonts w:ascii="Times New Roman" w:hAnsi="Times New Roman" w:cs="Times New Roman"/>
          <w:sz w:val="28"/>
          <w:szCs w:val="28"/>
        </w:rPr>
        <w:t xml:space="preserve">). </w:t>
      </w:r>
    </w:p>
    <w:p w:rsidR="005F71A3" w:rsidRPr="005F71A3" w:rsidRDefault="005F71A3" w:rsidP="005F71A3">
      <w:pPr>
        <w:spacing w:before="120" w:after="600"/>
        <w:rPr>
          <w:rFonts w:ascii="Times New Roman" w:hAnsi="Times New Roman" w:cs="Times New Roman"/>
          <w:sz w:val="28"/>
          <w:szCs w:val="28"/>
        </w:rPr>
      </w:pPr>
      <w:r w:rsidRPr="005F71A3">
        <w:rPr>
          <w:rFonts w:ascii="Times New Roman" w:hAnsi="Times New Roman" w:cs="Times New Roman"/>
          <w:sz w:val="28"/>
          <w:szCs w:val="28"/>
        </w:rPr>
        <w:t>По окончании конкурса документы заявителям не возвращаются.</w:t>
      </w:r>
    </w:p>
    <w:p w:rsidR="005F71A3" w:rsidRPr="005F71A3" w:rsidRDefault="005F71A3" w:rsidP="005F71A3">
      <w:pPr>
        <w:spacing w:before="120" w:after="0"/>
        <w:jc w:val="center"/>
        <w:rPr>
          <w:rFonts w:ascii="Times New Roman" w:hAnsi="Times New Roman" w:cs="Times New Roman"/>
          <w:color w:val="000000"/>
          <w:sz w:val="28"/>
          <w:szCs w:val="28"/>
        </w:rPr>
      </w:pPr>
      <w:r w:rsidRPr="005F71A3">
        <w:rPr>
          <w:rFonts w:ascii="Times New Roman" w:hAnsi="Times New Roman" w:cs="Times New Roman"/>
          <w:b/>
          <w:bCs/>
          <w:sz w:val="28"/>
          <w:szCs w:val="28"/>
        </w:rPr>
        <w:t xml:space="preserve">К КОНКУРСУ НЕ ДОПУСКАЮТСЯ РАБОТЫ, </w:t>
      </w:r>
      <w:r w:rsidRPr="005F71A3">
        <w:rPr>
          <w:rFonts w:ascii="Times New Roman" w:hAnsi="Times New Roman" w:cs="Times New Roman"/>
          <w:b/>
          <w:bCs/>
          <w:sz w:val="28"/>
          <w:szCs w:val="28"/>
        </w:rPr>
        <w:br/>
        <w:t>ОФОРМЛЕННЫЕ НЕ ПО ПРАВИЛАМ!</w:t>
      </w:r>
      <w:r w:rsidRPr="005F71A3">
        <w:rPr>
          <w:rFonts w:ascii="Times New Roman" w:hAnsi="Times New Roman" w:cs="Times New Roman"/>
          <w:color w:val="000000"/>
          <w:sz w:val="28"/>
          <w:szCs w:val="28"/>
        </w:rPr>
        <w:br w:type="page"/>
      </w:r>
    </w:p>
    <w:p w:rsidR="005F71A3" w:rsidRPr="005F71A3" w:rsidRDefault="005F71A3" w:rsidP="005F71A3">
      <w:pPr>
        <w:spacing w:line="240" w:lineRule="auto"/>
        <w:ind w:left="6379"/>
        <w:rPr>
          <w:rFonts w:ascii="Times New Roman" w:hAnsi="Times New Roman"/>
          <w:sz w:val="26"/>
          <w:szCs w:val="26"/>
        </w:rPr>
      </w:pPr>
      <w:r w:rsidRPr="005F71A3">
        <w:rPr>
          <w:rFonts w:ascii="Times New Roman" w:hAnsi="Times New Roman"/>
          <w:sz w:val="26"/>
          <w:szCs w:val="26"/>
        </w:rPr>
        <w:lastRenderedPageBreak/>
        <w:t>Форма 1</w:t>
      </w:r>
      <w:r w:rsidRPr="005F71A3">
        <w:rPr>
          <w:rFonts w:ascii="Times New Roman" w:hAnsi="Times New Roman"/>
          <w:sz w:val="26"/>
          <w:szCs w:val="26"/>
        </w:rPr>
        <w:br/>
        <w:t>Титульный лист комплекта документов на конкурс</w:t>
      </w:r>
    </w:p>
    <w:p w:rsidR="005F71A3" w:rsidRPr="005F71A3" w:rsidRDefault="005F71A3" w:rsidP="005F71A3">
      <w:pPr>
        <w:spacing w:after="120" w:line="240" w:lineRule="auto"/>
        <w:ind w:firstLine="709"/>
        <w:jc w:val="center"/>
        <w:rPr>
          <w:rFonts w:ascii="Times New Roman" w:hAnsi="Times New Roman"/>
          <w:bCs/>
          <w:sz w:val="26"/>
          <w:szCs w:val="26"/>
        </w:rPr>
      </w:pPr>
      <w:r w:rsidRPr="005F71A3">
        <w:rPr>
          <w:rFonts w:ascii="Times New Roman" w:hAnsi="Times New Roman"/>
          <w:bCs/>
          <w:sz w:val="26"/>
          <w:szCs w:val="26"/>
        </w:rPr>
        <w:t>[</w:t>
      </w:r>
      <w:r w:rsidRPr="005F71A3">
        <w:rPr>
          <w:rFonts w:ascii="Arial Narrow" w:hAnsi="Arial Narrow"/>
          <w:bCs/>
          <w:sz w:val="26"/>
          <w:szCs w:val="26"/>
        </w:rPr>
        <w:t>полное наименование научного учреждения</w:t>
      </w:r>
      <w:r w:rsidRPr="005F71A3">
        <w:rPr>
          <w:rFonts w:ascii="Times New Roman" w:hAnsi="Times New Roman"/>
          <w:bCs/>
          <w:sz w:val="26"/>
          <w:szCs w:val="26"/>
        </w:rPr>
        <w:t>]</w:t>
      </w:r>
    </w:p>
    <w:p w:rsidR="005F71A3" w:rsidRPr="005F71A3" w:rsidRDefault="005F71A3" w:rsidP="005F71A3">
      <w:pPr>
        <w:spacing w:after="120" w:line="360" w:lineRule="auto"/>
        <w:ind w:firstLine="709"/>
        <w:jc w:val="center"/>
        <w:rPr>
          <w:rFonts w:ascii="Times New Roman" w:hAnsi="Times New Roman"/>
          <w:sz w:val="26"/>
          <w:szCs w:val="26"/>
          <w:highlight w:val="yellow"/>
        </w:rPr>
      </w:pPr>
    </w:p>
    <w:p w:rsidR="005F71A3" w:rsidRPr="005F71A3" w:rsidRDefault="005F71A3" w:rsidP="005F71A3">
      <w:pPr>
        <w:spacing w:after="120" w:line="240" w:lineRule="auto"/>
        <w:ind w:firstLine="709"/>
        <w:jc w:val="center"/>
        <w:rPr>
          <w:rFonts w:ascii="Times New Roman" w:hAnsi="Times New Roman"/>
          <w:sz w:val="26"/>
          <w:szCs w:val="26"/>
        </w:rPr>
      </w:pPr>
    </w:p>
    <w:p w:rsidR="005F71A3" w:rsidRPr="005F71A3" w:rsidRDefault="005F71A3" w:rsidP="005F71A3">
      <w:pPr>
        <w:spacing w:after="120" w:line="360" w:lineRule="auto"/>
        <w:ind w:firstLine="709"/>
        <w:jc w:val="center"/>
        <w:rPr>
          <w:rFonts w:ascii="Times New Roman" w:hAnsi="Times New Roman"/>
          <w:sz w:val="26"/>
          <w:szCs w:val="26"/>
        </w:rPr>
      </w:pPr>
    </w:p>
    <w:p w:rsidR="005F71A3" w:rsidRPr="005F71A3" w:rsidRDefault="005F71A3" w:rsidP="005F71A3">
      <w:pPr>
        <w:spacing w:after="120" w:line="360" w:lineRule="auto"/>
        <w:ind w:firstLine="709"/>
        <w:jc w:val="center"/>
        <w:rPr>
          <w:rFonts w:ascii="Times New Roman" w:hAnsi="Times New Roman"/>
          <w:sz w:val="26"/>
          <w:szCs w:val="26"/>
          <w:highlight w:val="yellow"/>
        </w:rPr>
      </w:pPr>
    </w:p>
    <w:p w:rsidR="005F71A3" w:rsidRPr="005F71A3" w:rsidRDefault="005F71A3" w:rsidP="005F71A3">
      <w:pPr>
        <w:spacing w:before="360" w:after="120" w:line="360" w:lineRule="auto"/>
        <w:jc w:val="center"/>
        <w:rPr>
          <w:rFonts w:ascii="Times New Roman" w:hAnsi="Times New Roman"/>
          <w:b/>
          <w:sz w:val="26"/>
          <w:szCs w:val="26"/>
        </w:rPr>
      </w:pPr>
      <w:r w:rsidRPr="005F71A3">
        <w:rPr>
          <w:rFonts w:ascii="Times New Roman" w:hAnsi="Times New Roman"/>
          <w:b/>
          <w:sz w:val="26"/>
          <w:szCs w:val="26"/>
        </w:rPr>
        <w:t xml:space="preserve">ЗАЯВКА </w:t>
      </w:r>
    </w:p>
    <w:p w:rsidR="005F71A3" w:rsidRPr="005F71A3" w:rsidRDefault="005F71A3" w:rsidP="005F71A3">
      <w:pPr>
        <w:autoSpaceDE w:val="0"/>
        <w:autoSpaceDN w:val="0"/>
        <w:adjustRightInd w:val="0"/>
        <w:spacing w:after="0" w:line="240" w:lineRule="auto"/>
        <w:jc w:val="center"/>
        <w:rPr>
          <w:rFonts w:ascii="Arial Narrow" w:hAnsi="Arial Narrow" w:cs="Times New Roman"/>
          <w:color w:val="000000"/>
          <w:sz w:val="26"/>
          <w:szCs w:val="26"/>
        </w:rPr>
      </w:pPr>
      <w:r w:rsidRPr="005F71A3">
        <w:rPr>
          <w:rFonts w:ascii="Arial Narrow" w:hAnsi="Arial Narrow" w:cs="Times New Roman"/>
          <w:color w:val="000000"/>
          <w:sz w:val="26"/>
          <w:szCs w:val="26"/>
        </w:rPr>
        <w:t>[полное название работы]</w:t>
      </w:r>
    </w:p>
    <w:p w:rsidR="005F71A3" w:rsidRPr="005F71A3" w:rsidRDefault="005F71A3" w:rsidP="005F71A3">
      <w:pPr>
        <w:spacing w:before="360" w:after="120" w:line="360" w:lineRule="auto"/>
        <w:jc w:val="center"/>
        <w:rPr>
          <w:rFonts w:ascii="Times New Roman" w:hAnsi="Times New Roman"/>
          <w:sz w:val="26"/>
          <w:szCs w:val="26"/>
        </w:rPr>
      </w:pPr>
      <w:r w:rsidRPr="005F71A3">
        <w:rPr>
          <w:rFonts w:ascii="Times New Roman" w:hAnsi="Times New Roman"/>
          <w:sz w:val="26"/>
          <w:szCs w:val="26"/>
        </w:rPr>
        <w:t xml:space="preserve">на участие в конкурсе 2017 года на соискание премии ДВО РАН </w:t>
      </w:r>
      <w:r w:rsidRPr="005F71A3">
        <w:rPr>
          <w:rFonts w:ascii="Times New Roman" w:hAnsi="Times New Roman"/>
          <w:sz w:val="26"/>
          <w:szCs w:val="26"/>
        </w:rPr>
        <w:br/>
        <w:t>[</w:t>
      </w:r>
      <w:r w:rsidRPr="005F71A3">
        <w:rPr>
          <w:rFonts w:ascii="Arial Narrow" w:hAnsi="Arial Narrow"/>
          <w:sz w:val="26"/>
          <w:szCs w:val="26"/>
        </w:rPr>
        <w:t>наименование номинации, категория участника</w:t>
      </w:r>
      <w:r w:rsidRPr="005F71A3">
        <w:rPr>
          <w:rFonts w:ascii="Times New Roman" w:hAnsi="Times New Roman"/>
          <w:sz w:val="26"/>
          <w:szCs w:val="26"/>
        </w:rPr>
        <w:t xml:space="preserve">] </w:t>
      </w:r>
      <w:r w:rsidRPr="005F71A3">
        <w:rPr>
          <w:rFonts w:ascii="Times New Roman" w:hAnsi="Times New Roman"/>
          <w:sz w:val="26"/>
          <w:szCs w:val="26"/>
        </w:rPr>
        <w:br/>
      </w:r>
    </w:p>
    <w:p w:rsidR="005F71A3" w:rsidRPr="005F71A3" w:rsidRDefault="005F71A3" w:rsidP="005F71A3">
      <w:pPr>
        <w:tabs>
          <w:tab w:val="left" w:pos="3261"/>
          <w:tab w:val="left" w:pos="8647"/>
        </w:tabs>
        <w:autoSpaceDE w:val="0"/>
        <w:autoSpaceDN w:val="0"/>
        <w:adjustRightInd w:val="0"/>
        <w:spacing w:after="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Участник конкурса </w:t>
      </w:r>
      <w:r w:rsidRPr="005F71A3">
        <w:rPr>
          <w:rFonts w:ascii="Times New Roman" w:hAnsi="Times New Roman" w:cs="Times New Roman"/>
          <w:color w:val="000000"/>
          <w:sz w:val="26"/>
          <w:szCs w:val="26"/>
        </w:rPr>
        <w:tab/>
        <w:t>_______________________________</w:t>
      </w:r>
      <w:r w:rsidRPr="005F71A3">
        <w:rPr>
          <w:rFonts w:ascii="Times New Roman" w:hAnsi="Times New Roman" w:cs="Times New Roman"/>
          <w:color w:val="000000"/>
          <w:sz w:val="26"/>
          <w:szCs w:val="26"/>
        </w:rPr>
        <w:tab/>
        <w:t xml:space="preserve"> (Ф.И.О.)</w:t>
      </w:r>
    </w:p>
    <w:p w:rsidR="005F71A3" w:rsidRPr="005F71A3" w:rsidRDefault="005F71A3" w:rsidP="005F71A3">
      <w:pPr>
        <w:autoSpaceDE w:val="0"/>
        <w:autoSpaceDN w:val="0"/>
        <w:adjustRightInd w:val="0"/>
        <w:spacing w:after="0" w:line="240" w:lineRule="auto"/>
        <w:jc w:val="center"/>
        <w:rPr>
          <w:rFonts w:ascii="Times New Roman" w:hAnsi="Times New Roman" w:cs="Times New Roman"/>
          <w:i/>
          <w:color w:val="000000"/>
        </w:rPr>
      </w:pPr>
      <w:r w:rsidRPr="005F71A3">
        <w:rPr>
          <w:rFonts w:ascii="Times New Roman" w:hAnsi="Times New Roman" w:cs="Times New Roman"/>
          <w:i/>
          <w:color w:val="000000"/>
        </w:rPr>
        <w:t>подпись, дата</w:t>
      </w: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tabs>
          <w:tab w:val="left" w:pos="141"/>
          <w:tab w:val="left" w:pos="4706"/>
          <w:tab w:val="left" w:pos="6407"/>
        </w:tabs>
        <w:spacing w:after="120" w:line="240" w:lineRule="atLeast"/>
        <w:jc w:val="both"/>
        <w:rPr>
          <w:rFonts w:ascii="Times New Roman" w:hAnsi="Times New Roman"/>
          <w:sz w:val="28"/>
        </w:rPr>
      </w:pPr>
      <w:r w:rsidRPr="005F71A3">
        <w:rPr>
          <w:rFonts w:ascii="Times New Roman" w:hAnsi="Times New Roman"/>
          <w:sz w:val="28"/>
        </w:rPr>
        <w:t>Комплект документов заверяю:</w:t>
      </w:r>
    </w:p>
    <w:p w:rsidR="005F71A3" w:rsidRPr="005F71A3" w:rsidRDefault="005F71A3" w:rsidP="005F71A3">
      <w:pPr>
        <w:tabs>
          <w:tab w:val="left" w:pos="3686"/>
          <w:tab w:val="left" w:pos="8647"/>
        </w:tabs>
        <w:autoSpaceDE w:val="0"/>
        <w:autoSpaceDN w:val="0"/>
        <w:adjustRightInd w:val="0"/>
        <w:spacing w:after="0" w:line="240" w:lineRule="auto"/>
        <w:rPr>
          <w:rFonts w:ascii="Times New Roman" w:hAnsi="Times New Roman" w:cs="Times New Roman"/>
          <w:sz w:val="26"/>
          <w:szCs w:val="26"/>
        </w:rPr>
      </w:pPr>
      <w:r w:rsidRPr="005F71A3">
        <w:rPr>
          <w:rFonts w:ascii="Times New Roman" w:hAnsi="Times New Roman" w:cs="Times New Roman"/>
          <w:sz w:val="28"/>
          <w:szCs w:val="28"/>
        </w:rPr>
        <w:t>директор научного учреждения</w:t>
      </w:r>
      <w:r w:rsidRPr="005F71A3">
        <w:rPr>
          <w:rFonts w:ascii="Times New Roman" w:hAnsi="Times New Roman" w:cs="Times New Roman"/>
          <w:color w:val="000000"/>
          <w:sz w:val="26"/>
          <w:szCs w:val="26"/>
        </w:rPr>
        <w:tab/>
        <w:t xml:space="preserve">_____________________________ </w:t>
      </w:r>
      <w:r w:rsidRPr="005F71A3">
        <w:rPr>
          <w:rFonts w:ascii="Times New Roman" w:hAnsi="Times New Roman" w:cs="Times New Roman"/>
          <w:color w:val="000000"/>
          <w:sz w:val="26"/>
          <w:szCs w:val="26"/>
        </w:rPr>
        <w:tab/>
      </w:r>
      <w:r w:rsidRPr="005F71A3">
        <w:rPr>
          <w:rFonts w:ascii="Times New Roman" w:hAnsi="Times New Roman" w:cs="Times New Roman"/>
          <w:sz w:val="26"/>
          <w:szCs w:val="26"/>
        </w:rPr>
        <w:t xml:space="preserve"> (Ф.И.О.)</w:t>
      </w:r>
    </w:p>
    <w:p w:rsidR="005F71A3" w:rsidRPr="005F71A3" w:rsidRDefault="005F71A3" w:rsidP="005F71A3">
      <w:pPr>
        <w:autoSpaceDE w:val="0"/>
        <w:autoSpaceDN w:val="0"/>
        <w:adjustRightInd w:val="0"/>
        <w:spacing w:after="0" w:line="240" w:lineRule="auto"/>
        <w:jc w:val="center"/>
        <w:rPr>
          <w:rFonts w:ascii="Times New Roman" w:hAnsi="Times New Roman" w:cs="Times New Roman"/>
          <w:i/>
          <w:color w:val="000000"/>
        </w:rPr>
      </w:pPr>
      <w:r w:rsidRPr="005F71A3">
        <w:rPr>
          <w:rFonts w:ascii="Times New Roman" w:hAnsi="Times New Roman" w:cs="Times New Roman"/>
          <w:i/>
          <w:color w:val="000000"/>
        </w:rPr>
        <w:t>подпись, дата</w:t>
      </w:r>
    </w:p>
    <w:p w:rsidR="005F71A3" w:rsidRPr="005F71A3" w:rsidRDefault="005F71A3" w:rsidP="005F71A3">
      <w:pPr>
        <w:spacing w:after="120" w:line="360" w:lineRule="auto"/>
        <w:ind w:firstLine="709"/>
        <w:rPr>
          <w:rFonts w:ascii="Times New Roman" w:hAnsi="Times New Roman"/>
          <w:sz w:val="26"/>
          <w:szCs w:val="26"/>
        </w:rPr>
      </w:pPr>
    </w:p>
    <w:p w:rsidR="005F71A3" w:rsidRPr="005F71A3" w:rsidRDefault="005F71A3" w:rsidP="005F71A3">
      <w:pPr>
        <w:rPr>
          <w:rFonts w:ascii="Times New Roman" w:hAnsi="Times New Roman" w:cs="Times New Roman"/>
          <w:sz w:val="26"/>
          <w:szCs w:val="26"/>
        </w:rPr>
      </w:pPr>
      <w:r w:rsidRPr="005F71A3">
        <w:rPr>
          <w:rFonts w:ascii="Times New Roman" w:hAnsi="Times New Roman" w:cs="Times New Roman"/>
          <w:sz w:val="26"/>
          <w:szCs w:val="26"/>
        </w:rPr>
        <w:br w:type="page"/>
      </w:r>
    </w:p>
    <w:p w:rsidR="005F71A3" w:rsidRPr="005F71A3" w:rsidRDefault="005F71A3" w:rsidP="005F71A3">
      <w:pPr>
        <w:ind w:left="8789" w:hanging="567"/>
        <w:rPr>
          <w:rFonts w:ascii="Times New Roman" w:hAnsi="Times New Roman"/>
          <w:sz w:val="26"/>
          <w:szCs w:val="26"/>
        </w:rPr>
      </w:pPr>
      <w:r w:rsidRPr="005F71A3">
        <w:rPr>
          <w:rFonts w:ascii="Times New Roman" w:hAnsi="Times New Roman"/>
          <w:sz w:val="26"/>
          <w:szCs w:val="26"/>
        </w:rPr>
        <w:lastRenderedPageBreak/>
        <w:t>Форма 2</w:t>
      </w:r>
    </w:p>
    <w:p w:rsidR="005F71A3" w:rsidRPr="005F71A3" w:rsidRDefault="005F71A3" w:rsidP="005F71A3">
      <w:pPr>
        <w:spacing w:before="120" w:after="120" w:line="240" w:lineRule="auto"/>
        <w:jc w:val="center"/>
        <w:outlineLvl w:val="1"/>
        <w:rPr>
          <w:rFonts w:ascii="Times New Roman" w:eastAsia="Times New Roman" w:hAnsi="Times New Roman" w:cs="Times New Roman"/>
          <w:b/>
          <w:bCs/>
          <w:color w:val="222233"/>
          <w:sz w:val="26"/>
          <w:szCs w:val="26"/>
          <w:lang w:eastAsia="ru-RU"/>
        </w:rPr>
      </w:pPr>
      <w:r w:rsidRPr="005F71A3">
        <w:rPr>
          <w:rFonts w:ascii="Times New Roman" w:eastAsia="Times New Roman" w:hAnsi="Times New Roman" w:cs="Times New Roman"/>
          <w:b/>
          <w:bCs/>
          <w:sz w:val="26"/>
          <w:szCs w:val="26"/>
          <w:lang w:eastAsia="ru-RU"/>
        </w:rPr>
        <w:t>Данные</w:t>
      </w:r>
      <w:r w:rsidRPr="005F71A3">
        <w:rPr>
          <w:rFonts w:ascii="Times New Roman" w:eastAsia="Times New Roman" w:hAnsi="Times New Roman" w:cs="Times New Roman"/>
          <w:b/>
          <w:bCs/>
          <w:color w:val="222233"/>
          <w:sz w:val="26"/>
          <w:szCs w:val="26"/>
          <w:lang w:eastAsia="ru-RU"/>
        </w:rPr>
        <w:t xml:space="preserve"> об авторе работы, поданной на конкурс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501"/>
      </w:tblGrid>
      <w:tr w:rsidR="005F71A3" w:rsidRPr="005F71A3" w:rsidTr="00A27C6B">
        <w:trPr>
          <w:trHeight w:val="289"/>
        </w:trPr>
        <w:tc>
          <w:tcPr>
            <w:tcW w:w="5353" w:type="dxa"/>
          </w:tcPr>
          <w:p w:rsidR="005F71A3" w:rsidRPr="005F71A3" w:rsidRDefault="005F71A3" w:rsidP="005F71A3">
            <w:pPr>
              <w:autoSpaceDE w:val="0"/>
              <w:autoSpaceDN w:val="0"/>
              <w:adjustRightInd w:val="0"/>
              <w:spacing w:before="120" w:after="120" w:line="240" w:lineRule="auto"/>
              <w:ind w:left="284" w:hanging="284"/>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1. Номинация конкурса, на которую выдвигается работа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2. Полное название работы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ind w:left="284" w:hanging="284"/>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2.1. Краткое название работы </w:t>
            </w:r>
            <w:r w:rsidRPr="005F71A3">
              <w:rPr>
                <w:rFonts w:ascii="Times New Roman" w:hAnsi="Times New Roman" w:cs="Times New Roman"/>
                <w:color w:val="000000"/>
                <w:sz w:val="26"/>
                <w:szCs w:val="26"/>
              </w:rPr>
              <w:br/>
              <w:t>(</w:t>
            </w:r>
            <w:r w:rsidRPr="005F71A3">
              <w:rPr>
                <w:rFonts w:ascii="Times New Roman" w:hAnsi="Times New Roman" w:cs="Times New Roman"/>
                <w:i/>
                <w:color w:val="000000"/>
                <w:sz w:val="26"/>
                <w:szCs w:val="26"/>
              </w:rPr>
              <w:t>для оформления диплома лауреата</w:t>
            </w:r>
            <w:r w:rsidRPr="005F71A3">
              <w:rPr>
                <w:rFonts w:ascii="Times New Roman" w:hAnsi="Times New Roman" w:cs="Times New Roman"/>
                <w:color w:val="000000"/>
                <w:sz w:val="26"/>
                <w:szCs w:val="26"/>
              </w:rPr>
              <w:t>)</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3. Фамилия Имя Отчество</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289"/>
        </w:trPr>
        <w:tc>
          <w:tcPr>
            <w:tcW w:w="5353" w:type="dxa"/>
          </w:tcPr>
          <w:p w:rsidR="005F71A3" w:rsidRPr="005F71A3" w:rsidRDefault="005F71A3" w:rsidP="005F71A3">
            <w:pPr>
              <w:autoSpaceDE w:val="0"/>
              <w:autoSpaceDN w:val="0"/>
              <w:adjustRightInd w:val="0"/>
              <w:spacing w:before="120" w:after="120" w:line="240" w:lineRule="auto"/>
              <w:ind w:left="284" w:hanging="284"/>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4. Дата рождения </w:t>
            </w:r>
            <w:r w:rsidRPr="005F71A3">
              <w:rPr>
                <w:rFonts w:ascii="Times New Roman" w:hAnsi="Times New Roman" w:cs="Times New Roman"/>
                <w:color w:val="000000"/>
                <w:sz w:val="26"/>
                <w:szCs w:val="26"/>
              </w:rPr>
              <w:br/>
              <w:t>(</w:t>
            </w:r>
            <w:r w:rsidRPr="005F71A3">
              <w:rPr>
                <w:rFonts w:ascii="Times New Roman" w:hAnsi="Times New Roman" w:cs="Times New Roman"/>
                <w:i/>
                <w:color w:val="000000"/>
                <w:sz w:val="26"/>
                <w:szCs w:val="26"/>
              </w:rPr>
              <w:t xml:space="preserve">арабскими цифрами – </w:t>
            </w:r>
            <w:proofErr w:type="spellStart"/>
            <w:r w:rsidRPr="005F71A3">
              <w:rPr>
                <w:rFonts w:ascii="Times New Roman" w:hAnsi="Times New Roman" w:cs="Times New Roman"/>
                <w:i/>
                <w:color w:val="000000"/>
                <w:sz w:val="26"/>
                <w:szCs w:val="26"/>
              </w:rPr>
              <w:t>число</w:t>
            </w:r>
            <w:proofErr w:type="gramStart"/>
            <w:r w:rsidRPr="005F71A3">
              <w:rPr>
                <w:rFonts w:ascii="Times New Roman" w:hAnsi="Times New Roman" w:cs="Times New Roman"/>
                <w:i/>
                <w:color w:val="000000"/>
                <w:sz w:val="26"/>
                <w:szCs w:val="26"/>
              </w:rPr>
              <w:t>.м</w:t>
            </w:r>
            <w:proofErr w:type="gramEnd"/>
            <w:r w:rsidRPr="005F71A3">
              <w:rPr>
                <w:rFonts w:ascii="Times New Roman" w:hAnsi="Times New Roman" w:cs="Times New Roman"/>
                <w:i/>
                <w:color w:val="000000"/>
                <w:sz w:val="26"/>
                <w:szCs w:val="26"/>
              </w:rPr>
              <w:t>есяц.год</w:t>
            </w:r>
            <w:proofErr w:type="spellEnd"/>
            <w:r w:rsidRPr="005F71A3">
              <w:rPr>
                <w:rFonts w:ascii="Times New Roman" w:hAnsi="Times New Roman" w:cs="Times New Roman"/>
                <w:color w:val="000000"/>
                <w:sz w:val="26"/>
                <w:szCs w:val="26"/>
              </w:rPr>
              <w:t xml:space="preserve">)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5.1. Ученая степень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5.2. Год присуждения ученой степени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6.1. Ученое звание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6.2. Год присвоения ученого звания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289"/>
        </w:trPr>
        <w:tc>
          <w:tcPr>
            <w:tcW w:w="5353" w:type="dxa"/>
          </w:tcPr>
          <w:p w:rsidR="005F71A3" w:rsidRPr="005F71A3" w:rsidRDefault="005F71A3" w:rsidP="005F71A3">
            <w:pPr>
              <w:autoSpaceDE w:val="0"/>
              <w:autoSpaceDN w:val="0"/>
              <w:adjustRightInd w:val="0"/>
              <w:spacing w:before="120" w:after="120" w:line="240" w:lineRule="auto"/>
              <w:ind w:left="426" w:hanging="426"/>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7.1. Полное название организации – основного места работы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289"/>
        </w:trPr>
        <w:tc>
          <w:tcPr>
            <w:tcW w:w="5353" w:type="dxa"/>
          </w:tcPr>
          <w:p w:rsidR="005F71A3" w:rsidRPr="005F71A3" w:rsidRDefault="005F71A3" w:rsidP="005F71A3">
            <w:pPr>
              <w:autoSpaceDE w:val="0"/>
              <w:autoSpaceDN w:val="0"/>
              <w:adjustRightInd w:val="0"/>
              <w:spacing w:before="120" w:after="120" w:line="240" w:lineRule="auto"/>
              <w:ind w:left="426" w:hanging="426"/>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7.2. Сокращенное название организации – основного места работы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8. Должность по основному месту работы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9. Домашний адрес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10. Телефон (сотовый)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r w:rsidR="005F71A3" w:rsidRPr="005F71A3" w:rsidTr="00A27C6B">
        <w:trPr>
          <w:trHeight w:val="117"/>
        </w:trPr>
        <w:tc>
          <w:tcPr>
            <w:tcW w:w="5353"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11. Электронный адрес </w:t>
            </w:r>
          </w:p>
        </w:tc>
        <w:tc>
          <w:tcPr>
            <w:tcW w:w="4501" w:type="dxa"/>
          </w:tcPr>
          <w:p w:rsidR="005F71A3" w:rsidRPr="005F71A3" w:rsidRDefault="005F71A3" w:rsidP="005F71A3">
            <w:pPr>
              <w:autoSpaceDE w:val="0"/>
              <w:autoSpaceDN w:val="0"/>
              <w:adjustRightInd w:val="0"/>
              <w:spacing w:before="120" w:after="120" w:line="240" w:lineRule="auto"/>
              <w:rPr>
                <w:rFonts w:ascii="Times New Roman" w:hAnsi="Times New Roman" w:cs="Times New Roman"/>
                <w:color w:val="000000"/>
                <w:sz w:val="26"/>
                <w:szCs w:val="26"/>
              </w:rPr>
            </w:pPr>
          </w:p>
        </w:tc>
      </w:tr>
    </w:tbl>
    <w:p w:rsidR="005F71A3" w:rsidRPr="005F71A3" w:rsidRDefault="005F71A3" w:rsidP="005F71A3">
      <w:pPr>
        <w:autoSpaceDE w:val="0"/>
        <w:autoSpaceDN w:val="0"/>
        <w:adjustRightInd w:val="0"/>
        <w:spacing w:before="120" w:after="0" w:line="240" w:lineRule="auto"/>
        <w:rPr>
          <w:rFonts w:ascii="Times New Roman" w:hAnsi="Times New Roman" w:cs="Times New Roman"/>
          <w:color w:val="000000"/>
          <w:sz w:val="26"/>
          <w:szCs w:val="26"/>
        </w:rPr>
      </w:pPr>
      <w:r w:rsidRPr="005F71A3">
        <w:rPr>
          <w:rFonts w:ascii="Times New Roman" w:hAnsi="Times New Roman" w:cs="Times New Roman"/>
          <w:color w:val="000000"/>
          <w:sz w:val="26"/>
          <w:szCs w:val="26"/>
        </w:rPr>
        <w:t xml:space="preserve">С условиями конкурса и действующим Положением о конкурсе </w:t>
      </w:r>
      <w:proofErr w:type="gramStart"/>
      <w:r w:rsidRPr="005F71A3">
        <w:rPr>
          <w:rFonts w:ascii="Times New Roman" w:hAnsi="Times New Roman" w:cs="Times New Roman"/>
          <w:color w:val="000000"/>
          <w:sz w:val="26"/>
          <w:szCs w:val="26"/>
        </w:rPr>
        <w:t>ознакомлен</w:t>
      </w:r>
      <w:proofErr w:type="gramEnd"/>
      <w:r w:rsidRPr="005F71A3">
        <w:rPr>
          <w:rFonts w:ascii="Times New Roman" w:hAnsi="Times New Roman" w:cs="Times New Roman"/>
          <w:color w:val="000000"/>
          <w:sz w:val="26"/>
          <w:szCs w:val="26"/>
        </w:rPr>
        <w:t xml:space="preserve">. </w:t>
      </w:r>
    </w:p>
    <w:p w:rsidR="005F71A3" w:rsidRPr="005F71A3" w:rsidRDefault="005F71A3" w:rsidP="005F71A3">
      <w:pPr>
        <w:autoSpaceDE w:val="0"/>
        <w:autoSpaceDN w:val="0"/>
        <w:adjustRightInd w:val="0"/>
        <w:spacing w:after="0" w:line="240" w:lineRule="auto"/>
        <w:rPr>
          <w:rFonts w:ascii="Times New Roman" w:hAnsi="Times New Roman" w:cs="Times New Roman"/>
          <w:color w:val="000000"/>
          <w:sz w:val="26"/>
          <w:szCs w:val="26"/>
        </w:rPr>
      </w:pPr>
    </w:p>
    <w:p w:rsidR="005F71A3" w:rsidRPr="005F71A3" w:rsidRDefault="005F71A3" w:rsidP="005F71A3">
      <w:pPr>
        <w:autoSpaceDE w:val="0"/>
        <w:autoSpaceDN w:val="0"/>
        <w:adjustRightInd w:val="0"/>
        <w:spacing w:after="0" w:line="240" w:lineRule="auto"/>
        <w:rPr>
          <w:rFonts w:ascii="Times New Roman" w:hAnsi="Times New Roman" w:cs="Times New Roman"/>
          <w:i/>
          <w:iCs/>
          <w:color w:val="000000"/>
          <w:sz w:val="26"/>
          <w:szCs w:val="26"/>
        </w:rPr>
      </w:pPr>
      <w:r w:rsidRPr="005F71A3">
        <w:rPr>
          <w:rFonts w:ascii="Times New Roman" w:hAnsi="Times New Roman" w:cs="Times New Roman"/>
          <w:color w:val="000000"/>
          <w:sz w:val="26"/>
          <w:szCs w:val="26"/>
        </w:rPr>
        <w:t xml:space="preserve">«___»_______201_ г.  </w:t>
      </w:r>
      <w:r w:rsidRPr="005F71A3">
        <w:rPr>
          <w:rFonts w:ascii="Times New Roman" w:hAnsi="Times New Roman" w:cs="Times New Roman"/>
          <w:i/>
          <w:iCs/>
          <w:color w:val="000000"/>
          <w:sz w:val="26"/>
          <w:szCs w:val="26"/>
        </w:rPr>
        <w:t>___________________________________________</w:t>
      </w:r>
    </w:p>
    <w:p w:rsidR="005F71A3" w:rsidRPr="005F71A3" w:rsidRDefault="005F71A3" w:rsidP="005F71A3">
      <w:pPr>
        <w:autoSpaceDE w:val="0"/>
        <w:autoSpaceDN w:val="0"/>
        <w:adjustRightInd w:val="0"/>
        <w:spacing w:after="0" w:line="240" w:lineRule="auto"/>
        <w:ind w:firstLine="4395"/>
        <w:rPr>
          <w:rFonts w:ascii="Times New Roman" w:hAnsi="Times New Roman" w:cs="Times New Roman"/>
          <w:color w:val="000000"/>
          <w:sz w:val="24"/>
          <w:szCs w:val="24"/>
        </w:rPr>
      </w:pPr>
      <w:r w:rsidRPr="005F71A3">
        <w:rPr>
          <w:rFonts w:ascii="Times New Roman" w:hAnsi="Times New Roman" w:cs="Times New Roman"/>
          <w:i/>
          <w:iCs/>
          <w:color w:val="000000"/>
          <w:sz w:val="26"/>
          <w:szCs w:val="26"/>
        </w:rPr>
        <w:t>подпись</w:t>
      </w:r>
    </w:p>
    <w:p w:rsidR="00F54EB0" w:rsidRPr="005F71A3" w:rsidRDefault="00F54EB0" w:rsidP="005F71A3">
      <w:pPr>
        <w:tabs>
          <w:tab w:val="left" w:pos="7230"/>
        </w:tabs>
        <w:spacing w:after="0" w:line="240" w:lineRule="auto"/>
        <w:rPr>
          <w:rFonts w:ascii="Times New Roman" w:eastAsia="Times New Roman" w:hAnsi="Times New Roman" w:cs="Times New Roman"/>
          <w:sz w:val="28"/>
          <w:szCs w:val="28"/>
          <w:lang w:eastAsia="ru-RU"/>
        </w:rPr>
      </w:pPr>
    </w:p>
    <w:sectPr w:rsidR="00F54EB0" w:rsidRPr="005F71A3" w:rsidSect="00A2134C">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2B"/>
    <w:multiLevelType w:val="hybridMultilevel"/>
    <w:tmpl w:val="0C08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2248A"/>
    <w:multiLevelType w:val="hybridMultilevel"/>
    <w:tmpl w:val="15DACDB6"/>
    <w:lvl w:ilvl="0" w:tplc="7D6E63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47D8A"/>
    <w:multiLevelType w:val="singleLevel"/>
    <w:tmpl w:val="BD24B008"/>
    <w:lvl w:ilvl="0">
      <w:start w:val="2"/>
      <w:numFmt w:val="bullet"/>
      <w:lvlText w:val="-"/>
      <w:lvlJc w:val="left"/>
      <w:pPr>
        <w:tabs>
          <w:tab w:val="num" w:pos="757"/>
        </w:tabs>
        <w:ind w:left="757" w:hanging="360"/>
      </w:pPr>
      <w:rPr>
        <w:rFonts w:hint="default"/>
      </w:rPr>
    </w:lvl>
  </w:abstractNum>
  <w:abstractNum w:abstractNumId="3">
    <w:nsid w:val="0FCE1725"/>
    <w:multiLevelType w:val="multilevel"/>
    <w:tmpl w:val="E724DD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0220D21"/>
    <w:multiLevelType w:val="hybridMultilevel"/>
    <w:tmpl w:val="D0222986"/>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5">
    <w:nsid w:val="118A06ED"/>
    <w:multiLevelType w:val="multilevel"/>
    <w:tmpl w:val="E470246E"/>
    <w:lvl w:ilvl="0">
      <w:start w:val="3"/>
      <w:numFmt w:val="decimal"/>
      <w:lvlText w:val="%1."/>
      <w:lvlJc w:val="left"/>
      <w:pPr>
        <w:tabs>
          <w:tab w:val="num" w:pos="360"/>
        </w:tabs>
        <w:ind w:left="360" w:hanging="360"/>
      </w:pPr>
      <w:rPr>
        <w:rFonts w:hint="default"/>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4BC130B"/>
    <w:multiLevelType w:val="hybridMultilevel"/>
    <w:tmpl w:val="6DCCA3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A597D"/>
    <w:multiLevelType w:val="hybridMultilevel"/>
    <w:tmpl w:val="A48C36E4"/>
    <w:lvl w:ilvl="0" w:tplc="0419000F">
      <w:start w:val="1"/>
      <w:numFmt w:val="decimal"/>
      <w:lvlText w:val="%1."/>
      <w:lvlJc w:val="lef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41D53"/>
    <w:multiLevelType w:val="hybridMultilevel"/>
    <w:tmpl w:val="503A161C"/>
    <w:lvl w:ilvl="0" w:tplc="53DEFB0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42622"/>
    <w:multiLevelType w:val="hybridMultilevel"/>
    <w:tmpl w:val="7D4C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B6F11"/>
    <w:multiLevelType w:val="hybridMultilevel"/>
    <w:tmpl w:val="7D4AF5B6"/>
    <w:lvl w:ilvl="0" w:tplc="511608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DC5EA8"/>
    <w:multiLevelType w:val="multilevel"/>
    <w:tmpl w:val="170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F6EB9"/>
    <w:multiLevelType w:val="multilevel"/>
    <w:tmpl w:val="98603B08"/>
    <w:lvl w:ilvl="0">
      <w:start w:val="1"/>
      <w:numFmt w:val="decimal"/>
      <w:lvlText w:val="%1."/>
      <w:lvlJc w:val="left"/>
      <w:pPr>
        <w:tabs>
          <w:tab w:val="num" w:pos="489"/>
        </w:tabs>
        <w:ind w:left="489" w:hanging="489"/>
      </w:pPr>
      <w:rPr>
        <w:rFonts w:hint="default"/>
      </w:rPr>
    </w:lvl>
    <w:lvl w:ilvl="1">
      <w:start w:val="1"/>
      <w:numFmt w:val="decimal"/>
      <w:lvlText w:val="%1.%2."/>
      <w:lvlJc w:val="left"/>
      <w:pPr>
        <w:tabs>
          <w:tab w:val="num" w:pos="489"/>
        </w:tabs>
        <w:ind w:left="489" w:hanging="489"/>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3E2B7E"/>
    <w:multiLevelType w:val="hybridMultilevel"/>
    <w:tmpl w:val="C6C85E72"/>
    <w:lvl w:ilvl="0" w:tplc="16E6B9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6F591C"/>
    <w:multiLevelType w:val="hybridMultilevel"/>
    <w:tmpl w:val="810894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0F16AF"/>
    <w:multiLevelType w:val="hybridMultilevel"/>
    <w:tmpl w:val="0CCEA6F0"/>
    <w:lvl w:ilvl="0" w:tplc="87C037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47A55768"/>
    <w:multiLevelType w:val="hybridMultilevel"/>
    <w:tmpl w:val="EB20F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935E3B"/>
    <w:multiLevelType w:val="hybridMultilevel"/>
    <w:tmpl w:val="7688A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F34E8C"/>
    <w:multiLevelType w:val="hybridMultilevel"/>
    <w:tmpl w:val="AB3E0EF2"/>
    <w:lvl w:ilvl="0" w:tplc="48D44E9E">
      <w:start w:val="1"/>
      <w:numFmt w:val="decimal"/>
      <w:lvlText w:val="%1)"/>
      <w:lvlJc w:val="left"/>
      <w:pPr>
        <w:ind w:left="2051" w:hanging="1200"/>
      </w:pPr>
      <w:rPr>
        <w:rFonts w:hint="default"/>
        <w:b w:val="0"/>
        <w:color w:val="auto"/>
      </w:rPr>
    </w:lvl>
    <w:lvl w:ilvl="1" w:tplc="04190011">
      <w:start w:val="1"/>
      <w:numFmt w:val="decimal"/>
      <w:lvlText w:val="%2)"/>
      <w:lvlJc w:val="left"/>
      <w:pPr>
        <w:ind w:left="786"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9D173D"/>
    <w:multiLevelType w:val="hybridMultilevel"/>
    <w:tmpl w:val="64384442"/>
    <w:lvl w:ilvl="0" w:tplc="F36647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F5656"/>
    <w:multiLevelType w:val="hybridMultilevel"/>
    <w:tmpl w:val="EB20F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3D2017"/>
    <w:multiLevelType w:val="hybridMultilevel"/>
    <w:tmpl w:val="B3C4D8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3C5004"/>
    <w:multiLevelType w:val="hybridMultilevel"/>
    <w:tmpl w:val="155E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C1775"/>
    <w:multiLevelType w:val="hybridMultilevel"/>
    <w:tmpl w:val="153848A4"/>
    <w:lvl w:ilvl="0" w:tplc="C542E8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71483D"/>
    <w:multiLevelType w:val="hybridMultilevel"/>
    <w:tmpl w:val="7EE8302C"/>
    <w:lvl w:ilvl="0" w:tplc="4A728D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76F28"/>
    <w:multiLevelType w:val="hybridMultilevel"/>
    <w:tmpl w:val="41FCE55A"/>
    <w:lvl w:ilvl="0" w:tplc="FECA446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61985C83"/>
    <w:multiLevelType w:val="hybridMultilevel"/>
    <w:tmpl w:val="6FFC9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B137E8"/>
    <w:multiLevelType w:val="multilevel"/>
    <w:tmpl w:val="224C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096181"/>
    <w:multiLevelType w:val="hybridMultilevel"/>
    <w:tmpl w:val="95845776"/>
    <w:lvl w:ilvl="0" w:tplc="82206F00">
      <w:start w:val="1"/>
      <w:numFmt w:val="decimal"/>
      <w:lvlText w:val="%1)"/>
      <w:lvlJc w:val="left"/>
      <w:pPr>
        <w:ind w:left="2051" w:hanging="120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24115"/>
    <w:multiLevelType w:val="hybridMultilevel"/>
    <w:tmpl w:val="28F6E754"/>
    <w:lvl w:ilvl="0" w:tplc="4FD29CA6">
      <w:start w:val="2"/>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DB714E"/>
    <w:multiLevelType w:val="hybridMultilevel"/>
    <w:tmpl w:val="21F64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847CC"/>
    <w:multiLevelType w:val="hybridMultilevel"/>
    <w:tmpl w:val="469064FE"/>
    <w:lvl w:ilvl="0" w:tplc="DE9CAE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15708E"/>
    <w:multiLevelType w:val="hybridMultilevel"/>
    <w:tmpl w:val="9A54F82E"/>
    <w:lvl w:ilvl="0" w:tplc="3962C7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1A1D60"/>
    <w:multiLevelType w:val="multilevel"/>
    <w:tmpl w:val="512C9908"/>
    <w:lvl w:ilvl="0">
      <w:start w:val="1"/>
      <w:numFmt w:val="decimal"/>
      <w:lvlText w:val="%1."/>
      <w:lvlJc w:val="left"/>
      <w:pPr>
        <w:tabs>
          <w:tab w:val="num" w:pos="2647"/>
        </w:tabs>
        <w:ind w:left="2647" w:hanging="360"/>
      </w:pPr>
      <w:rPr>
        <w:rFonts w:hint="default"/>
      </w:rPr>
    </w:lvl>
    <w:lvl w:ilvl="1">
      <w:start w:val="3"/>
      <w:numFmt w:val="decimal"/>
      <w:isLgl/>
      <w:lvlText w:val="%1.%2."/>
      <w:lvlJc w:val="left"/>
      <w:pPr>
        <w:ind w:left="3007" w:hanging="720"/>
      </w:pPr>
      <w:rPr>
        <w:rFonts w:hint="default"/>
      </w:rPr>
    </w:lvl>
    <w:lvl w:ilvl="2">
      <w:start w:val="1"/>
      <w:numFmt w:val="decimal"/>
      <w:isLgl/>
      <w:lvlText w:val="%1.%2.%3."/>
      <w:lvlJc w:val="left"/>
      <w:pPr>
        <w:ind w:left="3007" w:hanging="720"/>
      </w:pPr>
      <w:rPr>
        <w:rFonts w:hint="default"/>
      </w:rPr>
    </w:lvl>
    <w:lvl w:ilvl="3">
      <w:start w:val="1"/>
      <w:numFmt w:val="decimal"/>
      <w:isLgl/>
      <w:lvlText w:val="%1.%2.%3.%4."/>
      <w:lvlJc w:val="left"/>
      <w:pPr>
        <w:ind w:left="3367" w:hanging="1080"/>
      </w:pPr>
      <w:rPr>
        <w:rFonts w:hint="default"/>
      </w:rPr>
    </w:lvl>
    <w:lvl w:ilvl="4">
      <w:start w:val="1"/>
      <w:numFmt w:val="decimal"/>
      <w:isLgl/>
      <w:lvlText w:val="%1.%2.%3.%4.%5."/>
      <w:lvlJc w:val="left"/>
      <w:pPr>
        <w:ind w:left="3367" w:hanging="1080"/>
      </w:pPr>
      <w:rPr>
        <w:rFonts w:hint="default"/>
      </w:rPr>
    </w:lvl>
    <w:lvl w:ilvl="5">
      <w:start w:val="1"/>
      <w:numFmt w:val="decimal"/>
      <w:isLgl/>
      <w:lvlText w:val="%1.%2.%3.%4.%5.%6."/>
      <w:lvlJc w:val="left"/>
      <w:pPr>
        <w:ind w:left="3727" w:hanging="1440"/>
      </w:pPr>
      <w:rPr>
        <w:rFonts w:hint="default"/>
      </w:rPr>
    </w:lvl>
    <w:lvl w:ilvl="6">
      <w:start w:val="1"/>
      <w:numFmt w:val="decimal"/>
      <w:isLgl/>
      <w:lvlText w:val="%1.%2.%3.%4.%5.%6.%7."/>
      <w:lvlJc w:val="left"/>
      <w:pPr>
        <w:ind w:left="4087" w:hanging="1800"/>
      </w:pPr>
      <w:rPr>
        <w:rFonts w:hint="default"/>
      </w:rPr>
    </w:lvl>
    <w:lvl w:ilvl="7">
      <w:start w:val="1"/>
      <w:numFmt w:val="decimal"/>
      <w:isLgl/>
      <w:lvlText w:val="%1.%2.%3.%4.%5.%6.%7.%8."/>
      <w:lvlJc w:val="left"/>
      <w:pPr>
        <w:ind w:left="4087" w:hanging="1800"/>
      </w:pPr>
      <w:rPr>
        <w:rFonts w:hint="default"/>
      </w:rPr>
    </w:lvl>
    <w:lvl w:ilvl="8">
      <w:start w:val="1"/>
      <w:numFmt w:val="decimal"/>
      <w:isLgl/>
      <w:lvlText w:val="%1.%2.%3.%4.%5.%6.%7.%8.%9."/>
      <w:lvlJc w:val="left"/>
      <w:pPr>
        <w:ind w:left="4447" w:hanging="2160"/>
      </w:pPr>
      <w:rPr>
        <w:rFonts w:hint="default"/>
      </w:rPr>
    </w:lvl>
  </w:abstractNum>
  <w:abstractNum w:abstractNumId="34">
    <w:nsid w:val="72E332E1"/>
    <w:multiLevelType w:val="hybridMultilevel"/>
    <w:tmpl w:val="57E2E328"/>
    <w:lvl w:ilvl="0" w:tplc="039E216E">
      <w:start w:val="1"/>
      <w:numFmt w:val="upperRoman"/>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45E108B"/>
    <w:multiLevelType w:val="multilevel"/>
    <w:tmpl w:val="BF501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3B735B"/>
    <w:multiLevelType w:val="multilevel"/>
    <w:tmpl w:val="8AC2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3C453B"/>
    <w:multiLevelType w:val="hybridMultilevel"/>
    <w:tmpl w:val="43E873C8"/>
    <w:lvl w:ilvl="0" w:tplc="4FD29CA6">
      <w:start w:val="2"/>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4"/>
  </w:num>
  <w:num w:numId="5">
    <w:abstractNumId w:val="7"/>
  </w:num>
  <w:num w:numId="6">
    <w:abstractNumId w:val="1"/>
  </w:num>
  <w:num w:numId="7">
    <w:abstractNumId w:val="35"/>
  </w:num>
  <w:num w:numId="8">
    <w:abstractNumId w:val="32"/>
  </w:num>
  <w:num w:numId="9">
    <w:abstractNumId w:val="8"/>
  </w:num>
  <w:num w:numId="10">
    <w:abstractNumId w:val="6"/>
  </w:num>
  <w:num w:numId="11">
    <w:abstractNumId w:val="30"/>
  </w:num>
  <w:num w:numId="12">
    <w:abstractNumId w:val="24"/>
  </w:num>
  <w:num w:numId="13">
    <w:abstractNumId w:val="18"/>
  </w:num>
  <w:num w:numId="14">
    <w:abstractNumId w:val="28"/>
  </w:num>
  <w:num w:numId="15">
    <w:abstractNumId w:val="12"/>
  </w:num>
  <w:num w:numId="16">
    <w:abstractNumId w:val="17"/>
  </w:num>
  <w:num w:numId="17">
    <w:abstractNumId w:val="3"/>
  </w:num>
  <w:num w:numId="18">
    <w:abstractNumId w:val="25"/>
  </w:num>
  <w:num w:numId="19">
    <w:abstractNumId w:val="33"/>
  </w:num>
  <w:num w:numId="20">
    <w:abstractNumId w:val="2"/>
  </w:num>
  <w:num w:numId="21">
    <w:abstractNumId w:val="5"/>
  </w:num>
  <w:num w:numId="22">
    <w:abstractNumId w:val="4"/>
  </w:num>
  <w:num w:numId="23">
    <w:abstractNumId w:val="0"/>
  </w:num>
  <w:num w:numId="24">
    <w:abstractNumId w:val="34"/>
  </w:num>
  <w:num w:numId="25">
    <w:abstractNumId w:val="19"/>
  </w:num>
  <w:num w:numId="26">
    <w:abstractNumId w:val="16"/>
  </w:num>
  <w:num w:numId="27">
    <w:abstractNumId w:val="20"/>
  </w:num>
  <w:num w:numId="28">
    <w:abstractNumId w:val="26"/>
  </w:num>
  <w:num w:numId="29">
    <w:abstractNumId w:val="15"/>
  </w:num>
  <w:num w:numId="30">
    <w:abstractNumId w:val="36"/>
  </w:num>
  <w:num w:numId="31">
    <w:abstractNumId w:val="21"/>
  </w:num>
  <w:num w:numId="32">
    <w:abstractNumId w:val="11"/>
  </w:num>
  <w:num w:numId="33">
    <w:abstractNumId w:val="27"/>
  </w:num>
  <w:num w:numId="34">
    <w:abstractNumId w:val="37"/>
  </w:num>
  <w:num w:numId="35">
    <w:abstractNumId w:val="22"/>
  </w:num>
  <w:num w:numId="36">
    <w:abstractNumId w:val="31"/>
  </w:num>
  <w:num w:numId="37">
    <w:abstractNumId w:val="2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6215D"/>
    <w:rsid w:val="000212AF"/>
    <w:rsid w:val="0002249F"/>
    <w:rsid w:val="00042C2B"/>
    <w:rsid w:val="00046450"/>
    <w:rsid w:val="000476CC"/>
    <w:rsid w:val="0005241A"/>
    <w:rsid w:val="00053CB7"/>
    <w:rsid w:val="0007367C"/>
    <w:rsid w:val="000B3931"/>
    <w:rsid w:val="000C6A4B"/>
    <w:rsid w:val="000C7C61"/>
    <w:rsid w:val="000D29B8"/>
    <w:rsid w:val="000D52FF"/>
    <w:rsid w:val="000D554A"/>
    <w:rsid w:val="000E46B5"/>
    <w:rsid w:val="000F045D"/>
    <w:rsid w:val="00106AD6"/>
    <w:rsid w:val="00125ACA"/>
    <w:rsid w:val="001350F3"/>
    <w:rsid w:val="001372D9"/>
    <w:rsid w:val="00156E23"/>
    <w:rsid w:val="00174627"/>
    <w:rsid w:val="00182960"/>
    <w:rsid w:val="001853C7"/>
    <w:rsid w:val="001A0F62"/>
    <w:rsid w:val="001C653F"/>
    <w:rsid w:val="001E473C"/>
    <w:rsid w:val="001F7B25"/>
    <w:rsid w:val="00204C76"/>
    <w:rsid w:val="00236605"/>
    <w:rsid w:val="002665B9"/>
    <w:rsid w:val="0027387B"/>
    <w:rsid w:val="002768E5"/>
    <w:rsid w:val="00285FF4"/>
    <w:rsid w:val="002D01E9"/>
    <w:rsid w:val="002E223C"/>
    <w:rsid w:val="00310C67"/>
    <w:rsid w:val="00311834"/>
    <w:rsid w:val="00327154"/>
    <w:rsid w:val="0033382A"/>
    <w:rsid w:val="00370399"/>
    <w:rsid w:val="00373B32"/>
    <w:rsid w:val="00376067"/>
    <w:rsid w:val="00385774"/>
    <w:rsid w:val="003B00F6"/>
    <w:rsid w:val="003B5073"/>
    <w:rsid w:val="003B7030"/>
    <w:rsid w:val="003C70BA"/>
    <w:rsid w:val="0040040D"/>
    <w:rsid w:val="00401DF4"/>
    <w:rsid w:val="00456BD6"/>
    <w:rsid w:val="00460999"/>
    <w:rsid w:val="004654E1"/>
    <w:rsid w:val="00476060"/>
    <w:rsid w:val="004852AA"/>
    <w:rsid w:val="004A77B5"/>
    <w:rsid w:val="004C2142"/>
    <w:rsid w:val="004C531A"/>
    <w:rsid w:val="004D00F0"/>
    <w:rsid w:val="004F661F"/>
    <w:rsid w:val="004F6EFB"/>
    <w:rsid w:val="00527B34"/>
    <w:rsid w:val="00551483"/>
    <w:rsid w:val="00565E56"/>
    <w:rsid w:val="00587461"/>
    <w:rsid w:val="00593932"/>
    <w:rsid w:val="005B334C"/>
    <w:rsid w:val="005B70D1"/>
    <w:rsid w:val="005F71A3"/>
    <w:rsid w:val="0060205B"/>
    <w:rsid w:val="00612E1A"/>
    <w:rsid w:val="00613AE3"/>
    <w:rsid w:val="00626EE2"/>
    <w:rsid w:val="00641388"/>
    <w:rsid w:val="00650682"/>
    <w:rsid w:val="0067284A"/>
    <w:rsid w:val="00692C8A"/>
    <w:rsid w:val="006A3784"/>
    <w:rsid w:val="006B2765"/>
    <w:rsid w:val="006B6907"/>
    <w:rsid w:val="006C0F91"/>
    <w:rsid w:val="006C4795"/>
    <w:rsid w:val="006C4814"/>
    <w:rsid w:val="006C61E9"/>
    <w:rsid w:val="006C701E"/>
    <w:rsid w:val="00700E93"/>
    <w:rsid w:val="0071610E"/>
    <w:rsid w:val="00722AC7"/>
    <w:rsid w:val="00751EA2"/>
    <w:rsid w:val="007535E0"/>
    <w:rsid w:val="007678CC"/>
    <w:rsid w:val="00795A7E"/>
    <w:rsid w:val="007B18A8"/>
    <w:rsid w:val="007F3806"/>
    <w:rsid w:val="00831175"/>
    <w:rsid w:val="008327E5"/>
    <w:rsid w:val="008809BD"/>
    <w:rsid w:val="00883AA7"/>
    <w:rsid w:val="008D2FDF"/>
    <w:rsid w:val="008E1EAD"/>
    <w:rsid w:val="009027EB"/>
    <w:rsid w:val="0091461E"/>
    <w:rsid w:val="00914692"/>
    <w:rsid w:val="00914BBE"/>
    <w:rsid w:val="00934663"/>
    <w:rsid w:val="009B246E"/>
    <w:rsid w:val="009B4FC7"/>
    <w:rsid w:val="009C3750"/>
    <w:rsid w:val="009C6AB5"/>
    <w:rsid w:val="009D543F"/>
    <w:rsid w:val="009E051A"/>
    <w:rsid w:val="009F60C4"/>
    <w:rsid w:val="00A059B5"/>
    <w:rsid w:val="00A2134C"/>
    <w:rsid w:val="00A27C6B"/>
    <w:rsid w:val="00A5017C"/>
    <w:rsid w:val="00A54DD8"/>
    <w:rsid w:val="00A6005D"/>
    <w:rsid w:val="00A6215D"/>
    <w:rsid w:val="00A9748C"/>
    <w:rsid w:val="00AA1797"/>
    <w:rsid w:val="00AB22E5"/>
    <w:rsid w:val="00AB724D"/>
    <w:rsid w:val="00AB7D7E"/>
    <w:rsid w:val="00AC3D65"/>
    <w:rsid w:val="00AE68BA"/>
    <w:rsid w:val="00B21D48"/>
    <w:rsid w:val="00B45209"/>
    <w:rsid w:val="00B5587E"/>
    <w:rsid w:val="00B5677E"/>
    <w:rsid w:val="00B95D48"/>
    <w:rsid w:val="00BD0D7A"/>
    <w:rsid w:val="00BE724A"/>
    <w:rsid w:val="00BF5821"/>
    <w:rsid w:val="00C018BD"/>
    <w:rsid w:val="00C13475"/>
    <w:rsid w:val="00C55CF7"/>
    <w:rsid w:val="00C55DF2"/>
    <w:rsid w:val="00CC4128"/>
    <w:rsid w:val="00D03017"/>
    <w:rsid w:val="00D036BA"/>
    <w:rsid w:val="00D0461F"/>
    <w:rsid w:val="00D36F87"/>
    <w:rsid w:val="00D514EA"/>
    <w:rsid w:val="00D533CC"/>
    <w:rsid w:val="00D82145"/>
    <w:rsid w:val="00DB21CA"/>
    <w:rsid w:val="00DC12BC"/>
    <w:rsid w:val="00DD3F80"/>
    <w:rsid w:val="00DE3351"/>
    <w:rsid w:val="00DE5579"/>
    <w:rsid w:val="00DF2821"/>
    <w:rsid w:val="00E4307A"/>
    <w:rsid w:val="00E44AE9"/>
    <w:rsid w:val="00E51E92"/>
    <w:rsid w:val="00E57766"/>
    <w:rsid w:val="00E60CFC"/>
    <w:rsid w:val="00E70377"/>
    <w:rsid w:val="00E71EB5"/>
    <w:rsid w:val="00EA5F4A"/>
    <w:rsid w:val="00EB0648"/>
    <w:rsid w:val="00EC055F"/>
    <w:rsid w:val="00EE18B8"/>
    <w:rsid w:val="00EE38B4"/>
    <w:rsid w:val="00EF732E"/>
    <w:rsid w:val="00F54CC0"/>
    <w:rsid w:val="00F54EB0"/>
    <w:rsid w:val="00F54EB9"/>
    <w:rsid w:val="00F62E11"/>
    <w:rsid w:val="00F85428"/>
    <w:rsid w:val="00F952FB"/>
    <w:rsid w:val="00F96E36"/>
    <w:rsid w:val="00F97EB8"/>
    <w:rsid w:val="00FB6357"/>
    <w:rsid w:val="00FB7BBA"/>
    <w:rsid w:val="00FC5BEF"/>
    <w:rsid w:val="00FD0B3C"/>
    <w:rsid w:val="00FE1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5D"/>
    <w:pPr>
      <w:ind w:left="720"/>
      <w:contextualSpacing/>
    </w:pPr>
  </w:style>
  <w:style w:type="paragraph" w:styleId="a4">
    <w:name w:val="Body Text"/>
    <w:basedOn w:val="a"/>
    <w:link w:val="a5"/>
    <w:rsid w:val="00A6215D"/>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A6215D"/>
    <w:rPr>
      <w:rFonts w:ascii="Times New Roman" w:eastAsia="Times New Roman" w:hAnsi="Times New Roman" w:cs="Times New Roman"/>
      <w:b/>
      <w:bCs/>
      <w:sz w:val="28"/>
      <w:szCs w:val="24"/>
      <w:lang w:eastAsia="ru-RU"/>
    </w:rPr>
  </w:style>
  <w:style w:type="character" w:styleId="a6">
    <w:name w:val="Hyperlink"/>
    <w:basedOn w:val="a0"/>
    <w:unhideWhenUsed/>
    <w:rsid w:val="000D52FF"/>
    <w:rPr>
      <w:color w:val="0000FF"/>
      <w:u w:val="single"/>
    </w:rPr>
  </w:style>
  <w:style w:type="paragraph" w:styleId="a7">
    <w:name w:val="header"/>
    <w:basedOn w:val="a"/>
    <w:link w:val="a8"/>
    <w:unhideWhenUsed/>
    <w:rsid w:val="000D5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D52F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6E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E36"/>
    <w:rPr>
      <w:rFonts w:ascii="Tahoma" w:hAnsi="Tahoma" w:cs="Tahoma"/>
      <w:sz w:val="16"/>
      <w:szCs w:val="16"/>
    </w:rPr>
  </w:style>
  <w:style w:type="character" w:customStyle="1" w:styleId="ab">
    <w:name w:val="Основной текст_"/>
    <w:basedOn w:val="a0"/>
    <w:link w:val="1"/>
    <w:rsid w:val="00FD0B3C"/>
    <w:rPr>
      <w:rFonts w:ascii="Times New Roman" w:eastAsia="Times New Roman" w:hAnsi="Times New Roman" w:cs="Times New Roman"/>
      <w:spacing w:val="5"/>
      <w:sz w:val="19"/>
      <w:szCs w:val="19"/>
      <w:shd w:val="clear" w:color="auto" w:fill="FFFFFF"/>
    </w:rPr>
  </w:style>
  <w:style w:type="paragraph" w:customStyle="1" w:styleId="1">
    <w:name w:val="Основной текст1"/>
    <w:basedOn w:val="a"/>
    <w:link w:val="ab"/>
    <w:rsid w:val="00FD0B3C"/>
    <w:pPr>
      <w:widowControl w:val="0"/>
      <w:shd w:val="clear" w:color="auto" w:fill="FFFFFF"/>
      <w:spacing w:after="0" w:line="254" w:lineRule="exact"/>
      <w:ind w:hanging="340"/>
    </w:pPr>
    <w:rPr>
      <w:rFonts w:ascii="Times New Roman" w:eastAsia="Times New Roman" w:hAnsi="Times New Roman" w:cs="Times New Roman"/>
      <w:spacing w:val="5"/>
      <w:sz w:val="19"/>
      <w:szCs w:val="19"/>
    </w:rPr>
  </w:style>
  <w:style w:type="table" w:styleId="ac">
    <w:name w:val="Table Grid"/>
    <w:basedOn w:val="a1"/>
    <w:uiPriority w:val="59"/>
    <w:rsid w:val="008E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223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iPriority w:val="99"/>
    <w:semiHidden/>
    <w:unhideWhenUsed/>
    <w:rsid w:val="00D036BA"/>
    <w:pPr>
      <w:spacing w:after="120"/>
      <w:ind w:left="283"/>
    </w:pPr>
  </w:style>
  <w:style w:type="character" w:customStyle="1" w:styleId="ae">
    <w:name w:val="Основной текст с отступом Знак"/>
    <w:basedOn w:val="a0"/>
    <w:link w:val="ad"/>
    <w:uiPriority w:val="99"/>
    <w:semiHidden/>
    <w:rsid w:val="00D036BA"/>
  </w:style>
  <w:style w:type="paragraph" w:styleId="2">
    <w:name w:val="Body Text Indent 2"/>
    <w:basedOn w:val="a"/>
    <w:link w:val="20"/>
    <w:uiPriority w:val="99"/>
    <w:semiHidden/>
    <w:unhideWhenUsed/>
    <w:rsid w:val="00D036BA"/>
    <w:pPr>
      <w:spacing w:after="120" w:line="480" w:lineRule="auto"/>
      <w:ind w:left="283"/>
    </w:pPr>
  </w:style>
  <w:style w:type="character" w:customStyle="1" w:styleId="20">
    <w:name w:val="Основной текст с отступом 2 Знак"/>
    <w:basedOn w:val="a0"/>
    <w:link w:val="2"/>
    <w:uiPriority w:val="99"/>
    <w:semiHidden/>
    <w:rsid w:val="00D036BA"/>
  </w:style>
  <w:style w:type="paragraph" w:styleId="af">
    <w:name w:val="Normal (Web)"/>
    <w:basedOn w:val="a"/>
    <w:uiPriority w:val="99"/>
    <w:semiHidden/>
    <w:unhideWhenUsed/>
    <w:rsid w:val="00D36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672629">
      <w:bodyDiv w:val="1"/>
      <w:marLeft w:val="0"/>
      <w:marRight w:val="0"/>
      <w:marTop w:val="0"/>
      <w:marBottom w:val="0"/>
      <w:divBdr>
        <w:top w:val="none" w:sz="0" w:space="0" w:color="auto"/>
        <w:left w:val="none" w:sz="0" w:space="0" w:color="auto"/>
        <w:bottom w:val="none" w:sz="0" w:space="0" w:color="auto"/>
        <w:right w:val="none" w:sz="0" w:space="0" w:color="auto"/>
      </w:divBdr>
    </w:div>
    <w:div w:id="1291939106">
      <w:bodyDiv w:val="1"/>
      <w:marLeft w:val="0"/>
      <w:marRight w:val="0"/>
      <w:marTop w:val="0"/>
      <w:marBottom w:val="0"/>
      <w:divBdr>
        <w:top w:val="none" w:sz="0" w:space="0" w:color="auto"/>
        <w:left w:val="none" w:sz="0" w:space="0" w:color="auto"/>
        <w:bottom w:val="none" w:sz="0" w:space="0" w:color="auto"/>
        <w:right w:val="none" w:sz="0" w:space="0" w:color="auto"/>
      </w:divBdr>
    </w:div>
    <w:div w:id="1374190539">
      <w:bodyDiv w:val="1"/>
      <w:marLeft w:val="0"/>
      <w:marRight w:val="0"/>
      <w:marTop w:val="0"/>
      <w:marBottom w:val="0"/>
      <w:divBdr>
        <w:top w:val="none" w:sz="0" w:space="0" w:color="auto"/>
        <w:left w:val="none" w:sz="0" w:space="0" w:color="auto"/>
        <w:bottom w:val="none" w:sz="0" w:space="0" w:color="auto"/>
        <w:right w:val="none" w:sz="0" w:space="0" w:color="auto"/>
      </w:divBdr>
    </w:div>
    <w:div w:id="17730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D677C-C70A-4503-B643-D2CB496B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FEBRAS</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Myakisheva.Olga</dc:creator>
  <cp:keywords/>
  <dc:description/>
  <cp:lastModifiedBy>Kovalevsky.Alexandr</cp:lastModifiedBy>
  <cp:revision>56</cp:revision>
  <cp:lastPrinted>2016-11-01T06:23:00Z</cp:lastPrinted>
  <dcterms:created xsi:type="dcterms:W3CDTF">2016-03-02T22:58:00Z</dcterms:created>
  <dcterms:modified xsi:type="dcterms:W3CDTF">2017-04-23T23:40:00Z</dcterms:modified>
</cp:coreProperties>
</file>